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Mar>
          <w:left w:w="0" w:type="dxa"/>
          <w:right w:w="0" w:type="dxa"/>
        </w:tblCellMar>
        <w:tblLook w:val="04A0" w:firstRow="1" w:lastRow="0" w:firstColumn="1" w:lastColumn="0" w:noHBand="0" w:noVBand="1"/>
      </w:tblPr>
      <w:tblGrid>
        <w:gridCol w:w="3686"/>
        <w:gridCol w:w="5334"/>
      </w:tblGrid>
      <w:tr w:rsidR="00D917C0" w:rsidRPr="00D51CA3" w:rsidTr="00D917C0">
        <w:trPr>
          <w:trHeight w:val="920"/>
        </w:trPr>
        <w:tc>
          <w:tcPr>
            <w:tcW w:w="2043" w:type="pct"/>
            <w:tcMar>
              <w:top w:w="0" w:type="dxa"/>
              <w:left w:w="108" w:type="dxa"/>
              <w:bottom w:w="0" w:type="dxa"/>
              <w:right w:w="108" w:type="dxa"/>
            </w:tcMar>
          </w:tcPr>
          <w:p w:rsidR="00D917C0" w:rsidRPr="00D51CA3" w:rsidRDefault="00D917C0" w:rsidP="00D51CA3">
            <w:pPr>
              <w:jc w:val="center"/>
              <w:rPr>
                <w:rFonts w:ascii="Arial" w:hAnsi="Arial" w:cs="Arial"/>
                <w:bCs/>
                <w:sz w:val="20"/>
                <w:szCs w:val="20"/>
              </w:rPr>
            </w:pPr>
            <w:r w:rsidRPr="00D51CA3">
              <w:rPr>
                <w:rFonts w:ascii="Arial" w:hAnsi="Arial" w:cs="Arial"/>
                <w:bCs/>
                <w:sz w:val="20"/>
                <w:szCs w:val="20"/>
              </w:rPr>
              <w:t>BỘ TÀI CHÍNH</w:t>
            </w:r>
          </w:p>
          <w:p w:rsidR="00D917C0" w:rsidRPr="00D51CA3" w:rsidRDefault="00D917C0" w:rsidP="00D51CA3">
            <w:pPr>
              <w:jc w:val="center"/>
              <w:rPr>
                <w:rFonts w:ascii="Arial" w:hAnsi="Arial" w:cs="Arial"/>
                <w:sz w:val="20"/>
                <w:szCs w:val="20"/>
              </w:rPr>
            </w:pPr>
            <w:r w:rsidRPr="00D51CA3">
              <w:rPr>
                <w:rFonts w:ascii="Arial" w:hAnsi="Arial" w:cs="Arial"/>
                <w:b/>
                <w:bCs/>
                <w:sz w:val="20"/>
                <w:szCs w:val="20"/>
              </w:rPr>
              <w:t>TỔNG CỤC THUẾ</w:t>
            </w:r>
            <w:r w:rsidRPr="00D51CA3">
              <w:rPr>
                <w:rFonts w:ascii="Arial" w:hAnsi="Arial" w:cs="Arial"/>
                <w:b/>
                <w:bCs/>
                <w:sz w:val="20"/>
                <w:szCs w:val="20"/>
              </w:rPr>
              <w:br/>
            </w:r>
            <w:r w:rsidRPr="00D51CA3">
              <w:rPr>
                <w:rFonts w:ascii="Arial" w:hAnsi="Arial" w:cs="Arial"/>
                <w:bCs/>
                <w:sz w:val="20"/>
                <w:szCs w:val="20"/>
                <w:vertAlign w:val="superscript"/>
              </w:rPr>
              <w:t>__________</w:t>
            </w:r>
          </w:p>
          <w:p w:rsidR="00D917C0" w:rsidRPr="00D51CA3" w:rsidRDefault="00D917C0" w:rsidP="00D51CA3">
            <w:pPr>
              <w:jc w:val="center"/>
              <w:rPr>
                <w:rFonts w:ascii="Arial" w:hAnsi="Arial" w:cs="Arial"/>
                <w:sz w:val="20"/>
                <w:szCs w:val="20"/>
              </w:rPr>
            </w:pPr>
            <w:r w:rsidRPr="00D51CA3">
              <w:rPr>
                <w:rFonts w:ascii="Arial" w:hAnsi="Arial" w:cs="Arial"/>
                <w:sz w:val="20"/>
                <w:szCs w:val="20"/>
              </w:rPr>
              <w:t>Số: 5882/TCT-KK</w:t>
            </w:r>
          </w:p>
          <w:p w:rsidR="00D917C0" w:rsidRPr="00D51CA3" w:rsidRDefault="00D917C0" w:rsidP="00D51CA3">
            <w:pPr>
              <w:pStyle w:val="Vnbnnidung0"/>
              <w:jc w:val="center"/>
              <w:rPr>
                <w:rFonts w:ascii="Arial" w:hAnsi="Arial" w:cs="Arial"/>
                <w:sz w:val="20"/>
                <w:szCs w:val="20"/>
              </w:rPr>
            </w:pPr>
            <w:r w:rsidRPr="00D51CA3">
              <w:rPr>
                <w:rFonts w:ascii="Arial" w:hAnsi="Arial" w:cs="Arial"/>
                <w:sz w:val="20"/>
                <w:szCs w:val="20"/>
              </w:rPr>
              <w:t xml:space="preserve">V/v hoàn thuế GTGT </w:t>
            </w:r>
            <w:r w:rsidRPr="00D51CA3">
              <w:rPr>
                <w:rFonts w:ascii="Arial" w:hAnsi="Arial" w:cs="Arial"/>
                <w:sz w:val="20"/>
                <w:szCs w:val="20"/>
              </w:rPr>
              <w:t>đối với</w:t>
            </w:r>
            <w:r w:rsidRPr="00D51CA3">
              <w:rPr>
                <w:rFonts w:ascii="Arial" w:hAnsi="Arial" w:cs="Arial"/>
                <w:sz w:val="20"/>
                <w:szCs w:val="20"/>
              </w:rPr>
              <w:t xml:space="preserve"> dự án</w:t>
            </w:r>
          </w:p>
          <w:p w:rsidR="00D917C0" w:rsidRPr="00D51CA3" w:rsidRDefault="00D917C0" w:rsidP="00D51CA3">
            <w:pPr>
              <w:pStyle w:val="Vnbnnidung0"/>
              <w:jc w:val="center"/>
              <w:rPr>
                <w:rFonts w:ascii="Arial" w:hAnsi="Arial" w:cs="Arial"/>
                <w:sz w:val="20"/>
                <w:szCs w:val="20"/>
              </w:rPr>
            </w:pPr>
            <w:r w:rsidRPr="00D51CA3">
              <w:rPr>
                <w:rFonts w:ascii="Arial" w:hAnsi="Arial" w:cs="Arial"/>
                <w:sz w:val="20"/>
                <w:szCs w:val="20"/>
              </w:rPr>
              <w:t>ODA không hoàn lại</w:t>
            </w:r>
          </w:p>
        </w:tc>
        <w:tc>
          <w:tcPr>
            <w:tcW w:w="2957" w:type="pct"/>
            <w:tcMar>
              <w:top w:w="0" w:type="dxa"/>
              <w:left w:w="108" w:type="dxa"/>
              <w:bottom w:w="0" w:type="dxa"/>
              <w:right w:w="108" w:type="dxa"/>
            </w:tcMar>
          </w:tcPr>
          <w:p w:rsidR="00D917C0" w:rsidRPr="00D51CA3" w:rsidRDefault="00D917C0" w:rsidP="00D51CA3">
            <w:pPr>
              <w:jc w:val="center"/>
              <w:rPr>
                <w:rFonts w:ascii="Arial" w:hAnsi="Arial" w:cs="Arial"/>
                <w:sz w:val="20"/>
                <w:szCs w:val="20"/>
                <w:vertAlign w:val="superscript"/>
              </w:rPr>
            </w:pPr>
            <w:r w:rsidRPr="00D51CA3">
              <w:rPr>
                <w:rFonts w:ascii="Arial" w:hAnsi="Arial" w:cs="Arial"/>
                <w:b/>
                <w:bCs/>
                <w:sz w:val="20"/>
                <w:szCs w:val="20"/>
              </w:rPr>
              <w:t>CỘNG HÒA XÃ HỘI CHỦ NGHĨA VIỆT NAM</w:t>
            </w:r>
            <w:r w:rsidRPr="00D51CA3">
              <w:rPr>
                <w:rFonts w:ascii="Arial" w:hAnsi="Arial" w:cs="Arial"/>
                <w:b/>
                <w:bCs/>
                <w:sz w:val="20"/>
                <w:szCs w:val="20"/>
              </w:rPr>
              <w:br/>
              <w:t xml:space="preserve">Độc lập - Tự do - Hạnh phúc </w:t>
            </w:r>
            <w:r w:rsidRPr="00D51CA3">
              <w:rPr>
                <w:rFonts w:ascii="Arial" w:hAnsi="Arial" w:cs="Arial"/>
                <w:b/>
                <w:bCs/>
                <w:sz w:val="20"/>
                <w:szCs w:val="20"/>
              </w:rPr>
              <w:br/>
            </w:r>
            <w:r w:rsidRPr="00D51CA3">
              <w:rPr>
                <w:rFonts w:ascii="Arial" w:hAnsi="Arial" w:cs="Arial"/>
                <w:bCs/>
                <w:sz w:val="20"/>
                <w:szCs w:val="20"/>
                <w:vertAlign w:val="superscript"/>
              </w:rPr>
              <w:t>______________________</w:t>
            </w:r>
          </w:p>
          <w:p w:rsidR="00D917C0" w:rsidRPr="00D51CA3" w:rsidRDefault="00D917C0" w:rsidP="00D51CA3">
            <w:pPr>
              <w:jc w:val="center"/>
              <w:rPr>
                <w:rFonts w:ascii="Arial" w:hAnsi="Arial" w:cs="Arial"/>
                <w:i/>
                <w:sz w:val="20"/>
                <w:szCs w:val="20"/>
                <w:lang w:val="en-US"/>
              </w:rPr>
            </w:pPr>
            <w:r w:rsidRPr="00D51CA3">
              <w:rPr>
                <w:rFonts w:ascii="Arial" w:hAnsi="Arial" w:cs="Arial"/>
                <w:i/>
                <w:sz w:val="20"/>
                <w:szCs w:val="20"/>
                <w:lang w:val="en-US"/>
              </w:rPr>
              <w:t>Hà Nội, ngày 13 tháng 12 năm 2024</w:t>
            </w:r>
          </w:p>
        </w:tc>
      </w:tr>
    </w:tbl>
    <w:p w:rsidR="00D917C0" w:rsidRPr="00D51CA3" w:rsidRDefault="00D917C0" w:rsidP="00D51CA3">
      <w:pPr>
        <w:pStyle w:val="Vnbnnidung20"/>
        <w:spacing w:after="0" w:line="240" w:lineRule="auto"/>
        <w:ind w:firstLine="0"/>
        <w:jc w:val="center"/>
        <w:rPr>
          <w:rFonts w:ascii="Arial" w:hAnsi="Arial" w:cs="Arial"/>
          <w:sz w:val="20"/>
          <w:szCs w:val="20"/>
        </w:rPr>
      </w:pPr>
    </w:p>
    <w:p w:rsidR="00D917C0" w:rsidRPr="00D51CA3" w:rsidRDefault="00D917C0" w:rsidP="00D51CA3">
      <w:pPr>
        <w:pStyle w:val="Vnbnnidung20"/>
        <w:spacing w:after="0" w:line="240" w:lineRule="auto"/>
        <w:ind w:firstLine="0"/>
        <w:jc w:val="center"/>
        <w:rPr>
          <w:rFonts w:ascii="Arial" w:hAnsi="Arial" w:cs="Arial"/>
          <w:sz w:val="20"/>
          <w:szCs w:val="20"/>
        </w:rPr>
      </w:pPr>
    </w:p>
    <w:p w:rsidR="005A49B5" w:rsidRPr="00D51CA3" w:rsidRDefault="00501921" w:rsidP="00D51CA3">
      <w:pPr>
        <w:pStyle w:val="Vnbnnidung20"/>
        <w:spacing w:after="0" w:line="240" w:lineRule="auto"/>
        <w:ind w:firstLine="0"/>
        <w:jc w:val="center"/>
        <w:rPr>
          <w:rFonts w:ascii="Arial" w:hAnsi="Arial" w:cs="Arial"/>
          <w:sz w:val="20"/>
          <w:szCs w:val="20"/>
        </w:rPr>
      </w:pPr>
      <w:r w:rsidRPr="00D51CA3">
        <w:rPr>
          <w:rFonts w:ascii="Arial" w:hAnsi="Arial" w:cs="Arial"/>
          <w:sz w:val="20"/>
          <w:szCs w:val="20"/>
        </w:rPr>
        <w:t xml:space="preserve">Kính gửi: </w:t>
      </w:r>
      <w:r w:rsidR="00D917C0" w:rsidRPr="00D51CA3">
        <w:rPr>
          <w:rFonts w:ascii="Arial" w:hAnsi="Arial" w:cs="Arial"/>
          <w:sz w:val="20"/>
          <w:szCs w:val="20"/>
        </w:rPr>
        <w:t>Văn</w:t>
      </w:r>
      <w:r w:rsidRPr="00D51CA3">
        <w:rPr>
          <w:rFonts w:ascii="Arial" w:hAnsi="Arial" w:cs="Arial"/>
          <w:sz w:val="20"/>
          <w:szCs w:val="20"/>
        </w:rPr>
        <w:t xml:space="preserve"> phòng dự án Tăng cường n</w:t>
      </w:r>
      <w:r w:rsidR="00D917C0" w:rsidRPr="00D51CA3">
        <w:rPr>
          <w:rFonts w:ascii="Arial" w:hAnsi="Arial" w:cs="Arial"/>
          <w:sz w:val="20"/>
          <w:szCs w:val="20"/>
          <w:lang w:val="en-US"/>
        </w:rPr>
        <w:t>ă</w:t>
      </w:r>
      <w:r w:rsidRPr="00D51CA3">
        <w:rPr>
          <w:rFonts w:ascii="Arial" w:hAnsi="Arial" w:cs="Arial"/>
          <w:sz w:val="20"/>
          <w:szCs w:val="20"/>
        </w:rPr>
        <w:t>ng lực cạnh tranh khu</w:t>
      </w:r>
      <w:r w:rsidRPr="00D51CA3">
        <w:rPr>
          <w:rFonts w:ascii="Arial" w:hAnsi="Arial" w:cs="Arial"/>
          <w:sz w:val="20"/>
          <w:szCs w:val="20"/>
        </w:rPr>
        <w:t xml:space="preserve"> vực</w:t>
      </w:r>
      <w:r w:rsidRPr="00D51CA3">
        <w:rPr>
          <w:rFonts w:ascii="Arial" w:hAnsi="Arial" w:cs="Arial"/>
          <w:sz w:val="20"/>
          <w:szCs w:val="20"/>
        </w:rPr>
        <w:br/>
        <w:t>tư nhân Việt Nam (IPS-C)</w:t>
      </w:r>
    </w:p>
    <w:p w:rsidR="005A49B5" w:rsidRPr="00D51CA3" w:rsidRDefault="00501921" w:rsidP="00D51CA3">
      <w:pPr>
        <w:pStyle w:val="Vnbnnidung20"/>
        <w:spacing w:after="0" w:line="240" w:lineRule="auto"/>
        <w:ind w:firstLine="0"/>
        <w:jc w:val="center"/>
        <w:rPr>
          <w:rFonts w:ascii="Arial" w:hAnsi="Arial" w:cs="Arial"/>
          <w:i/>
          <w:iCs/>
          <w:sz w:val="20"/>
          <w:szCs w:val="20"/>
        </w:rPr>
      </w:pPr>
      <w:r w:rsidRPr="00D51CA3">
        <w:rPr>
          <w:rFonts w:ascii="Arial" w:hAnsi="Arial" w:cs="Arial"/>
          <w:i/>
          <w:iCs/>
          <w:sz w:val="20"/>
          <w:szCs w:val="20"/>
        </w:rPr>
        <w:t>(Địa chỉ</w:t>
      </w:r>
      <w:r w:rsidR="00D917C0" w:rsidRPr="00D51CA3">
        <w:rPr>
          <w:rFonts w:ascii="Arial" w:hAnsi="Arial" w:cs="Arial"/>
          <w:i/>
          <w:iCs/>
          <w:sz w:val="20"/>
          <w:szCs w:val="20"/>
        </w:rPr>
        <w:t>: Tầng 7, Tòa nhà Asia Tower, số 6 phố Nhà Thờ, phường Hàng Trố</w:t>
      </w:r>
      <w:r w:rsidRPr="00D51CA3">
        <w:rPr>
          <w:rFonts w:ascii="Arial" w:hAnsi="Arial" w:cs="Arial"/>
          <w:i/>
          <w:iCs/>
          <w:sz w:val="20"/>
          <w:szCs w:val="20"/>
        </w:rPr>
        <w:t>ng,</w:t>
      </w:r>
      <w:r w:rsidRPr="00D51CA3">
        <w:rPr>
          <w:rFonts w:ascii="Arial" w:hAnsi="Arial" w:cs="Arial"/>
          <w:i/>
          <w:iCs/>
          <w:sz w:val="20"/>
          <w:szCs w:val="20"/>
        </w:rPr>
        <w:br/>
        <w:t>quận Hoàn Ki</w:t>
      </w:r>
      <w:r w:rsidR="00D917C0" w:rsidRPr="00D51CA3">
        <w:rPr>
          <w:rFonts w:ascii="Arial" w:hAnsi="Arial" w:cs="Arial"/>
          <w:i/>
          <w:iCs/>
          <w:sz w:val="20"/>
          <w:szCs w:val="20"/>
          <w:lang w:val="en-US"/>
        </w:rPr>
        <w:t>ế</w:t>
      </w:r>
      <w:r w:rsidRPr="00D51CA3">
        <w:rPr>
          <w:rFonts w:ascii="Arial" w:hAnsi="Arial" w:cs="Arial"/>
          <w:i/>
          <w:iCs/>
          <w:sz w:val="20"/>
          <w:szCs w:val="20"/>
        </w:rPr>
        <w:t>m, TP. Hà Nội)</w:t>
      </w:r>
    </w:p>
    <w:p w:rsidR="00D917C0" w:rsidRPr="00D51CA3" w:rsidRDefault="00D917C0" w:rsidP="00D51CA3">
      <w:pPr>
        <w:pStyle w:val="Vnbnnidung20"/>
        <w:spacing w:after="0" w:line="240" w:lineRule="auto"/>
        <w:ind w:firstLine="0"/>
        <w:jc w:val="center"/>
        <w:rPr>
          <w:rFonts w:ascii="Arial" w:hAnsi="Arial" w:cs="Arial"/>
          <w:sz w:val="20"/>
          <w:szCs w:val="20"/>
        </w:rPr>
      </w:pPr>
    </w:p>
    <w:p w:rsidR="005A49B5" w:rsidRPr="00C97CBA" w:rsidRDefault="00501921" w:rsidP="00C97CBA">
      <w:pPr>
        <w:spacing w:after="120"/>
        <w:ind w:firstLine="720"/>
        <w:jc w:val="both"/>
        <w:rPr>
          <w:rFonts w:ascii="Arial" w:hAnsi="Arial" w:cs="Arial"/>
          <w:sz w:val="20"/>
          <w:szCs w:val="20"/>
        </w:rPr>
      </w:pPr>
      <w:r w:rsidRPr="00C97CBA">
        <w:rPr>
          <w:rFonts w:ascii="Arial" w:hAnsi="Arial" w:cs="Arial"/>
          <w:sz w:val="20"/>
          <w:szCs w:val="20"/>
        </w:rPr>
        <w:t>T</w:t>
      </w:r>
      <w:r w:rsidRPr="00C97CBA">
        <w:rPr>
          <w:rFonts w:ascii="Arial" w:hAnsi="Arial" w:cs="Arial"/>
          <w:sz w:val="20"/>
          <w:szCs w:val="20"/>
        </w:rPr>
        <w:t>ổ</w:t>
      </w:r>
      <w:r w:rsidRPr="00C97CBA">
        <w:rPr>
          <w:rFonts w:ascii="Arial" w:hAnsi="Arial" w:cs="Arial"/>
          <w:sz w:val="20"/>
          <w:szCs w:val="20"/>
        </w:rPr>
        <w:t>ng c</w:t>
      </w:r>
      <w:r w:rsidRPr="00C97CBA">
        <w:rPr>
          <w:rFonts w:ascii="Arial" w:hAnsi="Arial" w:cs="Arial"/>
          <w:sz w:val="20"/>
          <w:szCs w:val="20"/>
        </w:rPr>
        <w:t>ụ</w:t>
      </w:r>
      <w:r w:rsidRPr="00C97CBA">
        <w:rPr>
          <w:rFonts w:ascii="Arial" w:hAnsi="Arial" w:cs="Arial"/>
          <w:sz w:val="20"/>
          <w:szCs w:val="20"/>
        </w:rPr>
        <w:t>c Thu</w:t>
      </w:r>
      <w:r w:rsidRPr="00C97CBA">
        <w:rPr>
          <w:rFonts w:ascii="Arial" w:hAnsi="Arial" w:cs="Arial"/>
          <w:sz w:val="20"/>
          <w:szCs w:val="20"/>
        </w:rPr>
        <w:t>ế</w:t>
      </w:r>
      <w:r w:rsidRPr="00C97CBA">
        <w:rPr>
          <w:rFonts w:ascii="Arial" w:hAnsi="Arial" w:cs="Arial"/>
          <w:sz w:val="20"/>
          <w:szCs w:val="20"/>
        </w:rPr>
        <w:t xml:space="preserve"> nh</w:t>
      </w:r>
      <w:r w:rsidRPr="00C97CBA">
        <w:rPr>
          <w:rFonts w:ascii="Arial" w:hAnsi="Arial" w:cs="Arial"/>
          <w:sz w:val="20"/>
          <w:szCs w:val="20"/>
        </w:rPr>
        <w:t>ậ</w:t>
      </w:r>
      <w:r w:rsidRPr="00C97CBA">
        <w:rPr>
          <w:rFonts w:ascii="Arial" w:hAnsi="Arial" w:cs="Arial"/>
          <w:sz w:val="20"/>
          <w:szCs w:val="20"/>
        </w:rPr>
        <w:t>n đư</w:t>
      </w:r>
      <w:r w:rsidRPr="00C97CBA">
        <w:rPr>
          <w:rFonts w:ascii="Arial" w:hAnsi="Arial" w:cs="Arial"/>
          <w:sz w:val="20"/>
          <w:szCs w:val="20"/>
        </w:rPr>
        <w:t>ợ</w:t>
      </w:r>
      <w:r w:rsidRPr="00C97CBA">
        <w:rPr>
          <w:rFonts w:ascii="Arial" w:hAnsi="Arial" w:cs="Arial"/>
          <w:sz w:val="20"/>
          <w:szCs w:val="20"/>
        </w:rPr>
        <w:t xml:space="preserve">c </w:t>
      </w:r>
      <w:r w:rsidR="00D917C0" w:rsidRPr="00C97CBA">
        <w:rPr>
          <w:rFonts w:ascii="Arial" w:hAnsi="Arial" w:cs="Arial"/>
          <w:sz w:val="20"/>
          <w:szCs w:val="20"/>
        </w:rPr>
        <w:t>Văn</w:t>
      </w:r>
      <w:r w:rsidRPr="00C97CBA">
        <w:rPr>
          <w:rFonts w:ascii="Arial" w:hAnsi="Arial" w:cs="Arial"/>
          <w:sz w:val="20"/>
          <w:szCs w:val="20"/>
        </w:rPr>
        <w:t xml:space="preserve"> b</w:t>
      </w:r>
      <w:r w:rsidRPr="00C97CBA">
        <w:rPr>
          <w:rFonts w:ascii="Arial" w:hAnsi="Arial" w:cs="Arial"/>
          <w:sz w:val="20"/>
          <w:szCs w:val="20"/>
        </w:rPr>
        <w:t>ả</w:t>
      </w:r>
      <w:bookmarkStart w:id="0" w:name="_GoBack"/>
      <w:bookmarkEnd w:id="0"/>
      <w:r w:rsidRPr="00C97CBA">
        <w:rPr>
          <w:rFonts w:ascii="Arial" w:hAnsi="Arial" w:cs="Arial"/>
          <w:sz w:val="20"/>
          <w:szCs w:val="20"/>
        </w:rPr>
        <w:t>n không s</w:t>
      </w:r>
      <w:r w:rsidRPr="00C97CBA">
        <w:rPr>
          <w:rFonts w:ascii="Arial" w:hAnsi="Arial" w:cs="Arial"/>
          <w:sz w:val="20"/>
          <w:szCs w:val="20"/>
        </w:rPr>
        <w:t>ố</w:t>
      </w:r>
      <w:r w:rsidRPr="00C97CBA">
        <w:rPr>
          <w:rFonts w:ascii="Arial" w:hAnsi="Arial" w:cs="Arial"/>
          <w:sz w:val="20"/>
          <w:szCs w:val="20"/>
        </w:rPr>
        <w:t xml:space="preserve"> ngày 15/7/2024 c</w:t>
      </w:r>
      <w:r w:rsidRPr="00C97CBA">
        <w:rPr>
          <w:rFonts w:ascii="Arial" w:hAnsi="Arial" w:cs="Arial"/>
          <w:sz w:val="20"/>
          <w:szCs w:val="20"/>
        </w:rPr>
        <w:t>ủ</w:t>
      </w:r>
      <w:r w:rsidRPr="00C97CBA">
        <w:rPr>
          <w:rFonts w:ascii="Arial" w:hAnsi="Arial" w:cs="Arial"/>
          <w:sz w:val="20"/>
          <w:szCs w:val="20"/>
        </w:rPr>
        <w:t xml:space="preserve">a </w:t>
      </w:r>
      <w:r w:rsidR="00D917C0" w:rsidRPr="00C97CBA">
        <w:rPr>
          <w:rFonts w:ascii="Arial" w:hAnsi="Arial" w:cs="Arial"/>
          <w:sz w:val="20"/>
          <w:szCs w:val="20"/>
        </w:rPr>
        <w:t>Văn</w:t>
      </w:r>
      <w:r w:rsidRPr="00C97CBA">
        <w:rPr>
          <w:rFonts w:ascii="Arial" w:hAnsi="Arial" w:cs="Arial"/>
          <w:sz w:val="20"/>
          <w:szCs w:val="20"/>
        </w:rPr>
        <w:t xml:space="preserve"> phòng d</w:t>
      </w:r>
      <w:r w:rsidRPr="00C97CBA">
        <w:rPr>
          <w:rFonts w:ascii="Arial" w:hAnsi="Arial" w:cs="Arial"/>
          <w:sz w:val="20"/>
          <w:szCs w:val="20"/>
        </w:rPr>
        <w:t>ự</w:t>
      </w:r>
      <w:r w:rsidRPr="00C97CBA">
        <w:rPr>
          <w:rFonts w:ascii="Arial" w:hAnsi="Arial" w:cs="Arial"/>
          <w:sz w:val="20"/>
          <w:szCs w:val="20"/>
        </w:rPr>
        <w:t xml:space="preserve"> án Tăng cư</w:t>
      </w:r>
      <w:r w:rsidRPr="00C97CBA">
        <w:rPr>
          <w:rFonts w:ascii="Arial" w:hAnsi="Arial" w:cs="Arial"/>
          <w:sz w:val="20"/>
          <w:szCs w:val="20"/>
        </w:rPr>
        <w:t>ờ</w:t>
      </w:r>
      <w:r w:rsidRPr="00C97CBA">
        <w:rPr>
          <w:rFonts w:ascii="Arial" w:hAnsi="Arial" w:cs="Arial"/>
          <w:sz w:val="20"/>
          <w:szCs w:val="20"/>
        </w:rPr>
        <w:t>ng năng l</w:t>
      </w:r>
      <w:r w:rsidRPr="00C97CBA">
        <w:rPr>
          <w:rFonts w:ascii="Arial" w:hAnsi="Arial" w:cs="Arial"/>
          <w:sz w:val="20"/>
          <w:szCs w:val="20"/>
        </w:rPr>
        <w:t>ự</w:t>
      </w:r>
      <w:r w:rsidRPr="00C97CBA">
        <w:rPr>
          <w:rFonts w:ascii="Arial" w:hAnsi="Arial" w:cs="Arial"/>
          <w:sz w:val="20"/>
          <w:szCs w:val="20"/>
        </w:rPr>
        <w:t>c c</w:t>
      </w:r>
      <w:r w:rsidRPr="00C97CBA">
        <w:rPr>
          <w:rFonts w:ascii="Arial" w:hAnsi="Arial" w:cs="Arial"/>
          <w:sz w:val="20"/>
          <w:szCs w:val="20"/>
        </w:rPr>
        <w:t>ạ</w:t>
      </w:r>
      <w:r w:rsidRPr="00C97CBA">
        <w:rPr>
          <w:rFonts w:ascii="Arial" w:hAnsi="Arial" w:cs="Arial"/>
          <w:sz w:val="20"/>
          <w:szCs w:val="20"/>
        </w:rPr>
        <w:t>nh tranh khu v</w:t>
      </w:r>
      <w:r w:rsidRPr="00C97CBA">
        <w:rPr>
          <w:rFonts w:ascii="Arial" w:hAnsi="Arial" w:cs="Arial"/>
          <w:sz w:val="20"/>
          <w:szCs w:val="20"/>
        </w:rPr>
        <w:t>ự</w:t>
      </w:r>
      <w:r w:rsidRPr="00C97CBA">
        <w:rPr>
          <w:rFonts w:ascii="Arial" w:hAnsi="Arial" w:cs="Arial"/>
          <w:sz w:val="20"/>
          <w:szCs w:val="20"/>
        </w:rPr>
        <w:t xml:space="preserve">c tư nhân </w:t>
      </w:r>
      <w:r w:rsidRPr="00C97CBA">
        <w:rPr>
          <w:rFonts w:ascii="Arial" w:hAnsi="Arial" w:cs="Arial"/>
          <w:sz w:val="20"/>
          <w:szCs w:val="20"/>
        </w:rPr>
        <w:t>Vi</w:t>
      </w:r>
      <w:r w:rsidRPr="00C97CBA">
        <w:rPr>
          <w:rFonts w:ascii="Arial" w:hAnsi="Arial" w:cs="Arial"/>
          <w:sz w:val="20"/>
          <w:szCs w:val="20"/>
        </w:rPr>
        <w:t>ệ</w:t>
      </w:r>
      <w:r w:rsidRPr="00C97CBA">
        <w:rPr>
          <w:rFonts w:ascii="Arial" w:hAnsi="Arial" w:cs="Arial"/>
          <w:sz w:val="20"/>
          <w:szCs w:val="20"/>
        </w:rPr>
        <w:t xml:space="preserve">t Nam (IPS-C) </w:t>
      </w:r>
      <w:r w:rsidRPr="00C97CBA">
        <w:rPr>
          <w:rFonts w:ascii="Arial" w:hAnsi="Arial" w:cs="Arial"/>
          <w:sz w:val="20"/>
          <w:szCs w:val="20"/>
        </w:rPr>
        <w:t>(sau đây g</w:t>
      </w:r>
      <w:r w:rsidRPr="00C97CBA">
        <w:rPr>
          <w:rFonts w:ascii="Arial" w:hAnsi="Arial" w:cs="Arial"/>
          <w:sz w:val="20"/>
          <w:szCs w:val="20"/>
        </w:rPr>
        <w:t>ọ</w:t>
      </w:r>
      <w:r w:rsidRPr="00C97CBA">
        <w:rPr>
          <w:rFonts w:ascii="Arial" w:hAnsi="Arial" w:cs="Arial"/>
          <w:sz w:val="20"/>
          <w:szCs w:val="20"/>
        </w:rPr>
        <w:t>i t</w:t>
      </w:r>
      <w:r w:rsidRPr="00C97CBA">
        <w:rPr>
          <w:rFonts w:ascii="Arial" w:hAnsi="Arial" w:cs="Arial"/>
          <w:sz w:val="20"/>
          <w:szCs w:val="20"/>
        </w:rPr>
        <w:t>ắ</w:t>
      </w:r>
      <w:r w:rsidRPr="00C97CBA">
        <w:rPr>
          <w:rFonts w:ascii="Arial" w:hAnsi="Arial" w:cs="Arial"/>
          <w:sz w:val="20"/>
          <w:szCs w:val="20"/>
        </w:rPr>
        <w:t xml:space="preserve">t là </w:t>
      </w:r>
      <w:r w:rsidR="00D917C0" w:rsidRPr="00C97CBA">
        <w:rPr>
          <w:rFonts w:ascii="Arial" w:hAnsi="Arial" w:cs="Arial"/>
          <w:sz w:val="20"/>
          <w:szCs w:val="20"/>
        </w:rPr>
        <w:t>Văn</w:t>
      </w:r>
      <w:r w:rsidRPr="00C97CBA">
        <w:rPr>
          <w:rFonts w:ascii="Arial" w:hAnsi="Arial" w:cs="Arial"/>
          <w:sz w:val="20"/>
          <w:szCs w:val="20"/>
        </w:rPr>
        <w:t xml:space="preserve"> phòng d</w:t>
      </w:r>
      <w:r w:rsidRPr="00C97CBA">
        <w:rPr>
          <w:rFonts w:ascii="Arial" w:hAnsi="Arial" w:cs="Arial"/>
          <w:sz w:val="20"/>
          <w:szCs w:val="20"/>
        </w:rPr>
        <w:t>ự</w:t>
      </w:r>
      <w:r w:rsidRPr="00C97CBA">
        <w:rPr>
          <w:rFonts w:ascii="Arial" w:hAnsi="Arial" w:cs="Arial"/>
          <w:sz w:val="20"/>
          <w:szCs w:val="20"/>
        </w:rPr>
        <w:t xml:space="preserve"> án IPS-C)</w:t>
      </w:r>
      <w:r w:rsidRPr="00C97CBA">
        <w:rPr>
          <w:rFonts w:ascii="Arial" w:hAnsi="Arial" w:cs="Arial"/>
          <w:sz w:val="20"/>
          <w:szCs w:val="20"/>
        </w:rPr>
        <w:t xml:space="preserve"> vư</w:t>
      </w:r>
      <w:r w:rsidRPr="00C97CBA">
        <w:rPr>
          <w:rFonts w:ascii="Arial" w:hAnsi="Arial" w:cs="Arial"/>
          <w:sz w:val="20"/>
          <w:szCs w:val="20"/>
        </w:rPr>
        <w:t>ớ</w:t>
      </w:r>
      <w:r w:rsidRPr="00C97CBA">
        <w:rPr>
          <w:rFonts w:ascii="Arial" w:hAnsi="Arial" w:cs="Arial"/>
          <w:sz w:val="20"/>
          <w:szCs w:val="20"/>
        </w:rPr>
        <w:t>ng m</w:t>
      </w:r>
      <w:r w:rsidRPr="00C97CBA">
        <w:rPr>
          <w:rFonts w:ascii="Arial" w:hAnsi="Arial" w:cs="Arial"/>
          <w:sz w:val="20"/>
          <w:szCs w:val="20"/>
        </w:rPr>
        <w:t>ắ</w:t>
      </w:r>
      <w:r w:rsidRPr="00C97CBA">
        <w:rPr>
          <w:rFonts w:ascii="Arial" w:hAnsi="Arial" w:cs="Arial"/>
          <w:sz w:val="20"/>
          <w:szCs w:val="20"/>
        </w:rPr>
        <w:t>c v</w:t>
      </w:r>
      <w:r w:rsidRPr="00C97CBA">
        <w:rPr>
          <w:rFonts w:ascii="Arial" w:hAnsi="Arial" w:cs="Arial"/>
          <w:sz w:val="20"/>
          <w:szCs w:val="20"/>
        </w:rPr>
        <w:t>ề</w:t>
      </w:r>
      <w:r w:rsidRPr="00C97CBA">
        <w:rPr>
          <w:rFonts w:ascii="Arial" w:hAnsi="Arial" w:cs="Arial"/>
          <w:sz w:val="20"/>
          <w:szCs w:val="20"/>
        </w:rPr>
        <w:t xml:space="preserve"> h</w:t>
      </w:r>
      <w:r w:rsidRPr="00C97CBA">
        <w:rPr>
          <w:rFonts w:ascii="Arial" w:hAnsi="Arial" w:cs="Arial"/>
          <w:sz w:val="20"/>
          <w:szCs w:val="20"/>
        </w:rPr>
        <w:t>ồ</w:t>
      </w:r>
      <w:r w:rsidRPr="00C97CBA">
        <w:rPr>
          <w:rFonts w:ascii="Arial" w:hAnsi="Arial" w:cs="Arial"/>
          <w:sz w:val="20"/>
          <w:szCs w:val="20"/>
        </w:rPr>
        <w:t xml:space="preserve"> sơ đ</w:t>
      </w:r>
      <w:r w:rsidRPr="00C97CBA">
        <w:rPr>
          <w:rFonts w:ascii="Arial" w:hAnsi="Arial" w:cs="Arial"/>
          <w:sz w:val="20"/>
          <w:szCs w:val="20"/>
        </w:rPr>
        <w:t>ề</w:t>
      </w:r>
      <w:r w:rsidRPr="00C97CBA">
        <w:rPr>
          <w:rFonts w:ascii="Arial" w:hAnsi="Arial" w:cs="Arial"/>
          <w:sz w:val="20"/>
          <w:szCs w:val="20"/>
        </w:rPr>
        <w:t xml:space="preserve"> ngh</w:t>
      </w:r>
      <w:r w:rsidRPr="00C97CBA">
        <w:rPr>
          <w:rFonts w:ascii="Arial" w:hAnsi="Arial" w:cs="Arial"/>
          <w:sz w:val="20"/>
          <w:szCs w:val="20"/>
        </w:rPr>
        <w:t>ị</w:t>
      </w:r>
      <w:r w:rsidRPr="00C97CBA">
        <w:rPr>
          <w:rFonts w:ascii="Arial" w:hAnsi="Arial" w:cs="Arial"/>
          <w:sz w:val="20"/>
          <w:szCs w:val="20"/>
        </w:rPr>
        <w:t xml:space="preserve"> hoàn thu</w:t>
      </w:r>
      <w:r w:rsidRPr="00C97CBA">
        <w:rPr>
          <w:rFonts w:ascii="Arial" w:hAnsi="Arial" w:cs="Arial"/>
          <w:sz w:val="20"/>
          <w:szCs w:val="20"/>
        </w:rPr>
        <w:t>ế</w:t>
      </w:r>
      <w:r w:rsidRPr="00C97CBA">
        <w:rPr>
          <w:rFonts w:ascii="Arial" w:hAnsi="Arial" w:cs="Arial"/>
          <w:sz w:val="20"/>
          <w:szCs w:val="20"/>
        </w:rPr>
        <w:t xml:space="preserve"> giá tr</w:t>
      </w:r>
      <w:r w:rsidRPr="00C97CBA">
        <w:rPr>
          <w:rFonts w:ascii="Arial" w:hAnsi="Arial" w:cs="Arial"/>
          <w:sz w:val="20"/>
          <w:szCs w:val="20"/>
        </w:rPr>
        <w:t>ị</w:t>
      </w:r>
      <w:r w:rsidRPr="00C97CBA">
        <w:rPr>
          <w:rFonts w:ascii="Arial" w:hAnsi="Arial" w:cs="Arial"/>
          <w:sz w:val="20"/>
          <w:szCs w:val="20"/>
        </w:rPr>
        <w:t xml:space="preserve"> gia tăng (GTGT) c</w:t>
      </w:r>
      <w:r w:rsidRPr="00C97CBA">
        <w:rPr>
          <w:rFonts w:ascii="Arial" w:hAnsi="Arial" w:cs="Arial"/>
          <w:sz w:val="20"/>
          <w:szCs w:val="20"/>
        </w:rPr>
        <w:t>ủ</w:t>
      </w:r>
      <w:r w:rsidRPr="00C97CBA">
        <w:rPr>
          <w:rFonts w:ascii="Arial" w:hAnsi="Arial" w:cs="Arial"/>
          <w:sz w:val="20"/>
          <w:szCs w:val="20"/>
        </w:rPr>
        <w:t>a d</w:t>
      </w:r>
      <w:r w:rsidRPr="00C97CBA">
        <w:rPr>
          <w:rFonts w:ascii="Arial" w:hAnsi="Arial" w:cs="Arial"/>
          <w:sz w:val="20"/>
          <w:szCs w:val="20"/>
        </w:rPr>
        <w:t>ự</w:t>
      </w:r>
      <w:r w:rsidRPr="00C97CBA">
        <w:rPr>
          <w:rFonts w:ascii="Arial" w:hAnsi="Arial" w:cs="Arial"/>
          <w:sz w:val="20"/>
          <w:szCs w:val="20"/>
        </w:rPr>
        <w:t xml:space="preserve"> án ODA do Cơ quan Phát tri</w:t>
      </w:r>
      <w:r w:rsidRPr="00C97CBA">
        <w:rPr>
          <w:rFonts w:ascii="Arial" w:hAnsi="Arial" w:cs="Arial"/>
          <w:sz w:val="20"/>
          <w:szCs w:val="20"/>
        </w:rPr>
        <w:t>ể</w:t>
      </w:r>
      <w:r w:rsidRPr="00C97CBA">
        <w:rPr>
          <w:rFonts w:ascii="Arial" w:hAnsi="Arial" w:cs="Arial"/>
          <w:sz w:val="20"/>
          <w:szCs w:val="20"/>
        </w:rPr>
        <w:t>n Qu</w:t>
      </w:r>
      <w:r w:rsidRPr="00C97CBA">
        <w:rPr>
          <w:rFonts w:ascii="Arial" w:hAnsi="Arial" w:cs="Arial"/>
          <w:sz w:val="20"/>
          <w:szCs w:val="20"/>
        </w:rPr>
        <w:t>ố</w:t>
      </w:r>
      <w:r w:rsidRPr="00C97CBA">
        <w:rPr>
          <w:rFonts w:ascii="Arial" w:hAnsi="Arial" w:cs="Arial"/>
          <w:sz w:val="20"/>
          <w:szCs w:val="20"/>
        </w:rPr>
        <w:t>c t</w:t>
      </w:r>
      <w:r w:rsidRPr="00C97CBA">
        <w:rPr>
          <w:rFonts w:ascii="Arial" w:hAnsi="Arial" w:cs="Arial"/>
          <w:sz w:val="20"/>
          <w:szCs w:val="20"/>
        </w:rPr>
        <w:t>ế</w:t>
      </w:r>
      <w:r w:rsidRPr="00C97CBA">
        <w:rPr>
          <w:rFonts w:ascii="Arial" w:hAnsi="Arial" w:cs="Arial"/>
          <w:sz w:val="20"/>
          <w:szCs w:val="20"/>
        </w:rPr>
        <w:t xml:space="preserve"> Hoa K</w:t>
      </w:r>
      <w:r w:rsidRPr="00C97CBA">
        <w:rPr>
          <w:rFonts w:ascii="Arial" w:hAnsi="Arial" w:cs="Arial"/>
          <w:sz w:val="20"/>
          <w:szCs w:val="20"/>
        </w:rPr>
        <w:t>ỳ</w:t>
      </w:r>
      <w:r w:rsidRPr="00C97CBA">
        <w:rPr>
          <w:rFonts w:ascii="Arial" w:hAnsi="Arial" w:cs="Arial"/>
          <w:sz w:val="20"/>
          <w:szCs w:val="20"/>
        </w:rPr>
        <w:t xml:space="preserve"> (US</w:t>
      </w:r>
      <w:r w:rsidR="00D917C0" w:rsidRPr="00C97CBA">
        <w:rPr>
          <w:rFonts w:ascii="Arial" w:hAnsi="Arial" w:cs="Arial"/>
          <w:sz w:val="20"/>
          <w:szCs w:val="20"/>
        </w:rPr>
        <w:t>AID) viện trợ không hoàn lại, Tổ</w:t>
      </w:r>
      <w:r w:rsidRPr="00C97CBA">
        <w:rPr>
          <w:rFonts w:ascii="Arial" w:hAnsi="Arial" w:cs="Arial"/>
          <w:sz w:val="20"/>
          <w:szCs w:val="20"/>
        </w:rPr>
        <w:t>ng c</w:t>
      </w:r>
      <w:r w:rsidRPr="00C97CBA">
        <w:rPr>
          <w:rFonts w:ascii="Arial" w:hAnsi="Arial" w:cs="Arial"/>
          <w:sz w:val="20"/>
          <w:szCs w:val="20"/>
        </w:rPr>
        <w:t>ụ</w:t>
      </w:r>
      <w:r w:rsidRPr="00C97CBA">
        <w:rPr>
          <w:rFonts w:ascii="Arial" w:hAnsi="Arial" w:cs="Arial"/>
          <w:sz w:val="20"/>
          <w:szCs w:val="20"/>
        </w:rPr>
        <w:t>c Thu</w:t>
      </w:r>
      <w:r w:rsidRPr="00C97CBA">
        <w:rPr>
          <w:rFonts w:ascii="Arial" w:hAnsi="Arial" w:cs="Arial"/>
          <w:sz w:val="20"/>
          <w:szCs w:val="20"/>
        </w:rPr>
        <w:t>ế</w:t>
      </w:r>
      <w:r w:rsidRPr="00C97CBA">
        <w:rPr>
          <w:rFonts w:ascii="Arial" w:hAnsi="Arial" w:cs="Arial"/>
          <w:sz w:val="20"/>
          <w:szCs w:val="20"/>
        </w:rPr>
        <w:t xml:space="preserve"> có ý ki</w:t>
      </w:r>
      <w:r w:rsidRPr="00C97CBA">
        <w:rPr>
          <w:rFonts w:ascii="Arial" w:hAnsi="Arial" w:cs="Arial"/>
          <w:sz w:val="20"/>
          <w:szCs w:val="20"/>
        </w:rPr>
        <w:t>ế</w:t>
      </w:r>
      <w:r w:rsidRPr="00C97CBA">
        <w:rPr>
          <w:rFonts w:ascii="Arial" w:hAnsi="Arial" w:cs="Arial"/>
          <w:sz w:val="20"/>
          <w:szCs w:val="20"/>
        </w:rPr>
        <w:t>n như sau:</w:t>
      </w:r>
    </w:p>
    <w:p w:rsidR="005A49B5" w:rsidRPr="00C97CBA" w:rsidRDefault="00501921" w:rsidP="00C97CBA">
      <w:pPr>
        <w:spacing w:after="120"/>
        <w:ind w:firstLine="720"/>
        <w:jc w:val="both"/>
        <w:rPr>
          <w:rFonts w:ascii="Arial" w:hAnsi="Arial" w:cs="Arial"/>
          <w:sz w:val="20"/>
          <w:szCs w:val="20"/>
        </w:rPr>
      </w:pPr>
      <w:r w:rsidRPr="00C97CBA">
        <w:rPr>
          <w:rFonts w:ascii="Arial" w:hAnsi="Arial" w:cs="Arial"/>
          <w:sz w:val="20"/>
          <w:szCs w:val="20"/>
        </w:rPr>
        <w:t>Căn c</w:t>
      </w:r>
      <w:r w:rsidRPr="00C97CBA">
        <w:rPr>
          <w:rFonts w:ascii="Arial" w:hAnsi="Arial" w:cs="Arial"/>
          <w:sz w:val="20"/>
          <w:szCs w:val="20"/>
        </w:rPr>
        <w:t>ứ</w:t>
      </w:r>
      <w:r w:rsidRPr="00C97CBA">
        <w:rPr>
          <w:rFonts w:ascii="Arial" w:hAnsi="Arial" w:cs="Arial"/>
          <w:sz w:val="20"/>
          <w:szCs w:val="20"/>
        </w:rPr>
        <w:t xml:space="preserve"> quy đ</w:t>
      </w:r>
      <w:r w:rsidRPr="00C97CBA">
        <w:rPr>
          <w:rFonts w:ascii="Arial" w:hAnsi="Arial" w:cs="Arial"/>
          <w:sz w:val="20"/>
          <w:szCs w:val="20"/>
        </w:rPr>
        <w:t>ị</w:t>
      </w:r>
      <w:r w:rsidRPr="00C97CBA">
        <w:rPr>
          <w:rFonts w:ascii="Arial" w:hAnsi="Arial" w:cs="Arial"/>
          <w:sz w:val="20"/>
          <w:szCs w:val="20"/>
        </w:rPr>
        <w:t>nh t</w:t>
      </w:r>
      <w:r w:rsidRPr="00C97CBA">
        <w:rPr>
          <w:rFonts w:ascii="Arial" w:hAnsi="Arial" w:cs="Arial"/>
          <w:sz w:val="20"/>
          <w:szCs w:val="20"/>
        </w:rPr>
        <w:t>ạ</w:t>
      </w:r>
      <w:r w:rsidRPr="00C97CBA">
        <w:rPr>
          <w:rFonts w:ascii="Arial" w:hAnsi="Arial" w:cs="Arial"/>
          <w:sz w:val="20"/>
          <w:szCs w:val="20"/>
        </w:rPr>
        <w:t>i đi</w:t>
      </w:r>
      <w:r w:rsidRPr="00C97CBA">
        <w:rPr>
          <w:rFonts w:ascii="Arial" w:hAnsi="Arial" w:cs="Arial"/>
          <w:sz w:val="20"/>
          <w:szCs w:val="20"/>
        </w:rPr>
        <w:t>ể</w:t>
      </w:r>
      <w:r w:rsidRPr="00C97CBA">
        <w:rPr>
          <w:rFonts w:ascii="Arial" w:hAnsi="Arial" w:cs="Arial"/>
          <w:sz w:val="20"/>
          <w:szCs w:val="20"/>
        </w:rPr>
        <w:t>m a kho</w:t>
      </w:r>
      <w:r w:rsidRPr="00C97CBA">
        <w:rPr>
          <w:rFonts w:ascii="Arial" w:hAnsi="Arial" w:cs="Arial"/>
          <w:sz w:val="20"/>
          <w:szCs w:val="20"/>
        </w:rPr>
        <w:t>ả</w:t>
      </w:r>
      <w:r w:rsidRPr="00C97CBA">
        <w:rPr>
          <w:rFonts w:ascii="Arial" w:hAnsi="Arial" w:cs="Arial"/>
          <w:sz w:val="20"/>
          <w:szCs w:val="20"/>
        </w:rPr>
        <w:t>n 5 Đi</w:t>
      </w:r>
      <w:r w:rsidRPr="00C97CBA">
        <w:rPr>
          <w:rFonts w:ascii="Arial" w:hAnsi="Arial" w:cs="Arial"/>
          <w:sz w:val="20"/>
          <w:szCs w:val="20"/>
        </w:rPr>
        <w:t>ề</w:t>
      </w:r>
      <w:r w:rsidRPr="00C97CBA">
        <w:rPr>
          <w:rFonts w:ascii="Arial" w:hAnsi="Arial" w:cs="Arial"/>
          <w:sz w:val="20"/>
          <w:szCs w:val="20"/>
        </w:rPr>
        <w:t>u 13 Lu</w:t>
      </w:r>
      <w:r w:rsidRPr="00C97CBA">
        <w:rPr>
          <w:rFonts w:ascii="Arial" w:hAnsi="Arial" w:cs="Arial"/>
          <w:sz w:val="20"/>
          <w:szCs w:val="20"/>
        </w:rPr>
        <w:t>ậ</w:t>
      </w:r>
      <w:r w:rsidRPr="00C97CBA">
        <w:rPr>
          <w:rFonts w:ascii="Arial" w:hAnsi="Arial" w:cs="Arial"/>
          <w:sz w:val="20"/>
          <w:szCs w:val="20"/>
        </w:rPr>
        <w:t>t thu</w:t>
      </w:r>
      <w:r w:rsidRPr="00C97CBA">
        <w:rPr>
          <w:rFonts w:ascii="Arial" w:hAnsi="Arial" w:cs="Arial"/>
          <w:sz w:val="20"/>
          <w:szCs w:val="20"/>
        </w:rPr>
        <w:t>ế</w:t>
      </w:r>
      <w:r w:rsidRPr="00C97CBA">
        <w:rPr>
          <w:rFonts w:ascii="Arial" w:hAnsi="Arial" w:cs="Arial"/>
          <w:sz w:val="20"/>
          <w:szCs w:val="20"/>
        </w:rPr>
        <w:t xml:space="preserve"> GTGT s</w:t>
      </w:r>
      <w:r w:rsidRPr="00C97CBA">
        <w:rPr>
          <w:rFonts w:ascii="Arial" w:hAnsi="Arial" w:cs="Arial"/>
          <w:sz w:val="20"/>
          <w:szCs w:val="20"/>
        </w:rPr>
        <w:t>ố</w:t>
      </w:r>
      <w:r w:rsidRPr="00C97CBA">
        <w:rPr>
          <w:rFonts w:ascii="Arial" w:hAnsi="Arial" w:cs="Arial"/>
          <w:sz w:val="20"/>
          <w:szCs w:val="20"/>
        </w:rPr>
        <w:t xml:space="preserve"> 13/2008/QH12 (đã đư</w:t>
      </w:r>
      <w:r w:rsidRPr="00C97CBA">
        <w:rPr>
          <w:rFonts w:ascii="Arial" w:hAnsi="Arial" w:cs="Arial"/>
          <w:sz w:val="20"/>
          <w:szCs w:val="20"/>
        </w:rPr>
        <w:t>ợ</w:t>
      </w:r>
      <w:r w:rsidRPr="00C97CBA">
        <w:rPr>
          <w:rFonts w:ascii="Arial" w:hAnsi="Arial" w:cs="Arial"/>
          <w:sz w:val="20"/>
          <w:szCs w:val="20"/>
        </w:rPr>
        <w:t>c s</w:t>
      </w:r>
      <w:r w:rsidRPr="00C97CBA">
        <w:rPr>
          <w:rFonts w:ascii="Arial" w:hAnsi="Arial" w:cs="Arial"/>
          <w:sz w:val="20"/>
          <w:szCs w:val="20"/>
        </w:rPr>
        <w:t>ử</w:t>
      </w:r>
      <w:r w:rsidRPr="00C97CBA">
        <w:rPr>
          <w:rFonts w:ascii="Arial" w:hAnsi="Arial" w:cs="Arial"/>
          <w:sz w:val="20"/>
          <w:szCs w:val="20"/>
        </w:rPr>
        <w:t>a đ</w:t>
      </w:r>
      <w:r w:rsidRPr="00C97CBA">
        <w:rPr>
          <w:rFonts w:ascii="Arial" w:hAnsi="Arial" w:cs="Arial"/>
          <w:sz w:val="20"/>
          <w:szCs w:val="20"/>
        </w:rPr>
        <w:t>ổ</w:t>
      </w:r>
      <w:r w:rsidRPr="00C97CBA">
        <w:rPr>
          <w:rFonts w:ascii="Arial" w:hAnsi="Arial" w:cs="Arial"/>
          <w:sz w:val="20"/>
          <w:szCs w:val="20"/>
        </w:rPr>
        <w:t>i, b</w:t>
      </w:r>
      <w:r w:rsidRPr="00C97CBA">
        <w:rPr>
          <w:rFonts w:ascii="Arial" w:hAnsi="Arial" w:cs="Arial"/>
          <w:sz w:val="20"/>
          <w:szCs w:val="20"/>
        </w:rPr>
        <w:t>ổ</w:t>
      </w:r>
      <w:r w:rsidRPr="00C97CBA">
        <w:rPr>
          <w:rFonts w:ascii="Arial" w:hAnsi="Arial" w:cs="Arial"/>
          <w:sz w:val="20"/>
          <w:szCs w:val="20"/>
        </w:rPr>
        <w:t xml:space="preserve"> sung theo kho</w:t>
      </w:r>
      <w:r w:rsidRPr="00C97CBA">
        <w:rPr>
          <w:rFonts w:ascii="Arial" w:hAnsi="Arial" w:cs="Arial"/>
          <w:sz w:val="20"/>
          <w:szCs w:val="20"/>
        </w:rPr>
        <w:t>ả</w:t>
      </w:r>
      <w:r w:rsidRPr="00C97CBA">
        <w:rPr>
          <w:rFonts w:ascii="Arial" w:hAnsi="Arial" w:cs="Arial"/>
          <w:sz w:val="20"/>
          <w:szCs w:val="20"/>
        </w:rPr>
        <w:t>n 7 Đi</w:t>
      </w:r>
      <w:r w:rsidRPr="00C97CBA">
        <w:rPr>
          <w:rFonts w:ascii="Arial" w:hAnsi="Arial" w:cs="Arial"/>
          <w:sz w:val="20"/>
          <w:szCs w:val="20"/>
        </w:rPr>
        <w:t>ề</w:t>
      </w:r>
      <w:r w:rsidRPr="00C97CBA">
        <w:rPr>
          <w:rFonts w:ascii="Arial" w:hAnsi="Arial" w:cs="Arial"/>
          <w:sz w:val="20"/>
          <w:szCs w:val="20"/>
        </w:rPr>
        <w:t>u 1 Lu</w:t>
      </w:r>
      <w:r w:rsidRPr="00C97CBA">
        <w:rPr>
          <w:rFonts w:ascii="Arial" w:hAnsi="Arial" w:cs="Arial"/>
          <w:sz w:val="20"/>
          <w:szCs w:val="20"/>
        </w:rPr>
        <w:t>ậ</w:t>
      </w:r>
      <w:r w:rsidRPr="00C97CBA">
        <w:rPr>
          <w:rFonts w:ascii="Arial" w:hAnsi="Arial" w:cs="Arial"/>
          <w:sz w:val="20"/>
          <w:szCs w:val="20"/>
        </w:rPr>
        <w:t>t s</w:t>
      </w:r>
      <w:r w:rsidRPr="00C97CBA">
        <w:rPr>
          <w:rFonts w:ascii="Arial" w:hAnsi="Arial" w:cs="Arial"/>
          <w:sz w:val="20"/>
          <w:szCs w:val="20"/>
        </w:rPr>
        <w:t>ố</w:t>
      </w:r>
      <w:r w:rsidRPr="00C97CBA">
        <w:rPr>
          <w:rFonts w:ascii="Arial" w:hAnsi="Arial" w:cs="Arial"/>
          <w:sz w:val="20"/>
          <w:szCs w:val="20"/>
        </w:rPr>
        <w:t xml:space="preserve"> 31/2013/QH13 và kho</w:t>
      </w:r>
      <w:r w:rsidRPr="00C97CBA">
        <w:rPr>
          <w:rFonts w:ascii="Arial" w:hAnsi="Arial" w:cs="Arial"/>
          <w:sz w:val="20"/>
          <w:szCs w:val="20"/>
        </w:rPr>
        <w:t>ả</w:t>
      </w:r>
      <w:r w:rsidRPr="00C97CBA">
        <w:rPr>
          <w:rFonts w:ascii="Arial" w:hAnsi="Arial" w:cs="Arial"/>
          <w:sz w:val="20"/>
          <w:szCs w:val="20"/>
        </w:rPr>
        <w:t>n 3 Đi</w:t>
      </w:r>
      <w:r w:rsidRPr="00C97CBA">
        <w:rPr>
          <w:rFonts w:ascii="Arial" w:hAnsi="Arial" w:cs="Arial"/>
          <w:sz w:val="20"/>
          <w:szCs w:val="20"/>
        </w:rPr>
        <w:t>ề</w:t>
      </w:r>
      <w:r w:rsidRPr="00C97CBA">
        <w:rPr>
          <w:rFonts w:ascii="Arial" w:hAnsi="Arial" w:cs="Arial"/>
          <w:sz w:val="20"/>
          <w:szCs w:val="20"/>
        </w:rPr>
        <w:t>u 1 Lu</w:t>
      </w:r>
      <w:r w:rsidRPr="00C97CBA">
        <w:rPr>
          <w:rFonts w:ascii="Arial" w:hAnsi="Arial" w:cs="Arial"/>
          <w:sz w:val="20"/>
          <w:szCs w:val="20"/>
        </w:rPr>
        <w:t>ậ</w:t>
      </w:r>
      <w:r w:rsidRPr="00C97CBA">
        <w:rPr>
          <w:rFonts w:ascii="Arial" w:hAnsi="Arial" w:cs="Arial"/>
          <w:sz w:val="20"/>
          <w:szCs w:val="20"/>
        </w:rPr>
        <w:t>t s</w:t>
      </w:r>
      <w:r w:rsidRPr="00C97CBA">
        <w:rPr>
          <w:rFonts w:ascii="Arial" w:hAnsi="Arial" w:cs="Arial"/>
          <w:sz w:val="20"/>
          <w:szCs w:val="20"/>
        </w:rPr>
        <w:t>ố</w:t>
      </w:r>
      <w:r w:rsidRPr="00C97CBA">
        <w:rPr>
          <w:rFonts w:ascii="Arial" w:hAnsi="Arial" w:cs="Arial"/>
          <w:sz w:val="20"/>
          <w:szCs w:val="20"/>
        </w:rPr>
        <w:t xml:space="preserve"> 106/2016/QH13) v</w:t>
      </w:r>
      <w:r w:rsidRPr="00C97CBA">
        <w:rPr>
          <w:rFonts w:ascii="Arial" w:hAnsi="Arial" w:cs="Arial"/>
          <w:sz w:val="20"/>
          <w:szCs w:val="20"/>
        </w:rPr>
        <w:t>ề</w:t>
      </w:r>
      <w:r w:rsidRPr="00C97CBA">
        <w:rPr>
          <w:rFonts w:ascii="Arial" w:hAnsi="Arial" w:cs="Arial"/>
          <w:sz w:val="20"/>
          <w:szCs w:val="20"/>
        </w:rPr>
        <w:t xml:space="preserve"> các trư</w:t>
      </w:r>
      <w:r w:rsidRPr="00C97CBA">
        <w:rPr>
          <w:rFonts w:ascii="Arial" w:hAnsi="Arial" w:cs="Arial"/>
          <w:sz w:val="20"/>
          <w:szCs w:val="20"/>
        </w:rPr>
        <w:t>ờ</w:t>
      </w:r>
      <w:r w:rsidRPr="00C97CBA">
        <w:rPr>
          <w:rFonts w:ascii="Arial" w:hAnsi="Arial" w:cs="Arial"/>
          <w:sz w:val="20"/>
          <w:szCs w:val="20"/>
        </w:rPr>
        <w:t>ng h</w:t>
      </w:r>
      <w:r w:rsidRPr="00C97CBA">
        <w:rPr>
          <w:rFonts w:ascii="Arial" w:hAnsi="Arial" w:cs="Arial"/>
          <w:sz w:val="20"/>
          <w:szCs w:val="20"/>
        </w:rPr>
        <w:t>ợ</w:t>
      </w:r>
      <w:r w:rsidRPr="00C97CBA">
        <w:rPr>
          <w:rFonts w:ascii="Arial" w:hAnsi="Arial" w:cs="Arial"/>
          <w:sz w:val="20"/>
          <w:szCs w:val="20"/>
        </w:rPr>
        <w:t>p hoàn thu</w:t>
      </w:r>
      <w:r w:rsidRPr="00C97CBA">
        <w:rPr>
          <w:rFonts w:ascii="Arial" w:hAnsi="Arial" w:cs="Arial"/>
          <w:sz w:val="20"/>
          <w:szCs w:val="20"/>
        </w:rPr>
        <w:t>ế</w:t>
      </w:r>
      <w:r w:rsidRPr="00C97CBA">
        <w:rPr>
          <w:rFonts w:ascii="Arial" w:hAnsi="Arial" w:cs="Arial"/>
          <w:sz w:val="20"/>
          <w:szCs w:val="20"/>
        </w:rPr>
        <w:t>;</w:t>
      </w:r>
    </w:p>
    <w:p w:rsidR="005A49B5" w:rsidRPr="00C97CBA" w:rsidRDefault="00501921" w:rsidP="00C97CBA">
      <w:pPr>
        <w:spacing w:after="120"/>
        <w:ind w:firstLine="720"/>
        <w:jc w:val="both"/>
        <w:rPr>
          <w:rFonts w:ascii="Arial" w:hAnsi="Arial" w:cs="Arial"/>
          <w:sz w:val="20"/>
          <w:szCs w:val="20"/>
        </w:rPr>
      </w:pPr>
      <w:r w:rsidRPr="00C97CBA">
        <w:rPr>
          <w:rFonts w:ascii="Arial" w:hAnsi="Arial" w:cs="Arial"/>
          <w:sz w:val="20"/>
          <w:szCs w:val="20"/>
        </w:rPr>
        <w:t>Căn c</w:t>
      </w:r>
      <w:r w:rsidRPr="00C97CBA">
        <w:rPr>
          <w:rFonts w:ascii="Arial" w:hAnsi="Arial" w:cs="Arial"/>
          <w:sz w:val="20"/>
          <w:szCs w:val="20"/>
        </w:rPr>
        <w:t>ứ</w:t>
      </w:r>
      <w:r w:rsidRPr="00C97CBA">
        <w:rPr>
          <w:rFonts w:ascii="Arial" w:hAnsi="Arial" w:cs="Arial"/>
          <w:sz w:val="20"/>
          <w:szCs w:val="20"/>
        </w:rPr>
        <w:t xml:space="preserve"> hư</w:t>
      </w:r>
      <w:r w:rsidRPr="00C97CBA">
        <w:rPr>
          <w:rFonts w:ascii="Arial" w:hAnsi="Arial" w:cs="Arial"/>
          <w:sz w:val="20"/>
          <w:szCs w:val="20"/>
        </w:rPr>
        <w:t>ớ</w:t>
      </w:r>
      <w:r w:rsidRPr="00C97CBA">
        <w:rPr>
          <w:rFonts w:ascii="Arial" w:hAnsi="Arial" w:cs="Arial"/>
          <w:sz w:val="20"/>
          <w:szCs w:val="20"/>
        </w:rPr>
        <w:t>ng d</w:t>
      </w:r>
      <w:r w:rsidRPr="00C97CBA">
        <w:rPr>
          <w:rFonts w:ascii="Arial" w:hAnsi="Arial" w:cs="Arial"/>
          <w:sz w:val="20"/>
          <w:szCs w:val="20"/>
        </w:rPr>
        <w:t>ẫ</w:t>
      </w:r>
      <w:r w:rsidRPr="00C97CBA">
        <w:rPr>
          <w:rFonts w:ascii="Arial" w:hAnsi="Arial" w:cs="Arial"/>
          <w:sz w:val="20"/>
          <w:szCs w:val="20"/>
        </w:rPr>
        <w:t>n t</w:t>
      </w:r>
      <w:r w:rsidRPr="00C97CBA">
        <w:rPr>
          <w:rFonts w:ascii="Arial" w:hAnsi="Arial" w:cs="Arial"/>
          <w:sz w:val="20"/>
          <w:szCs w:val="20"/>
        </w:rPr>
        <w:t>ạ</w:t>
      </w:r>
      <w:r w:rsidRPr="00C97CBA">
        <w:rPr>
          <w:rFonts w:ascii="Arial" w:hAnsi="Arial" w:cs="Arial"/>
          <w:sz w:val="20"/>
          <w:szCs w:val="20"/>
        </w:rPr>
        <w:t>i đi</w:t>
      </w:r>
      <w:r w:rsidRPr="00C97CBA">
        <w:rPr>
          <w:rFonts w:ascii="Arial" w:hAnsi="Arial" w:cs="Arial"/>
          <w:sz w:val="20"/>
          <w:szCs w:val="20"/>
        </w:rPr>
        <w:t>ể</w:t>
      </w:r>
      <w:r w:rsidRPr="00C97CBA">
        <w:rPr>
          <w:rFonts w:ascii="Arial" w:hAnsi="Arial" w:cs="Arial"/>
          <w:sz w:val="20"/>
          <w:szCs w:val="20"/>
        </w:rPr>
        <w:t>m a kho</w:t>
      </w:r>
      <w:r w:rsidRPr="00C97CBA">
        <w:rPr>
          <w:rFonts w:ascii="Arial" w:hAnsi="Arial" w:cs="Arial"/>
          <w:sz w:val="20"/>
          <w:szCs w:val="20"/>
        </w:rPr>
        <w:t>ả</w:t>
      </w:r>
      <w:r w:rsidRPr="00C97CBA">
        <w:rPr>
          <w:rFonts w:ascii="Arial" w:hAnsi="Arial" w:cs="Arial"/>
          <w:sz w:val="20"/>
          <w:szCs w:val="20"/>
        </w:rPr>
        <w:t>n 6 Đi</w:t>
      </w:r>
      <w:r w:rsidRPr="00C97CBA">
        <w:rPr>
          <w:rFonts w:ascii="Arial" w:hAnsi="Arial" w:cs="Arial"/>
          <w:sz w:val="20"/>
          <w:szCs w:val="20"/>
        </w:rPr>
        <w:t>ề</w:t>
      </w:r>
      <w:r w:rsidRPr="00C97CBA">
        <w:rPr>
          <w:rFonts w:ascii="Arial" w:hAnsi="Arial" w:cs="Arial"/>
          <w:sz w:val="20"/>
          <w:szCs w:val="20"/>
        </w:rPr>
        <w:t>u 18 Thông tư s</w:t>
      </w:r>
      <w:r w:rsidRPr="00C97CBA">
        <w:rPr>
          <w:rFonts w:ascii="Arial" w:hAnsi="Arial" w:cs="Arial"/>
          <w:sz w:val="20"/>
          <w:szCs w:val="20"/>
        </w:rPr>
        <w:t>ố</w:t>
      </w:r>
      <w:r w:rsidRPr="00C97CBA">
        <w:rPr>
          <w:rFonts w:ascii="Arial" w:hAnsi="Arial" w:cs="Arial"/>
          <w:sz w:val="20"/>
          <w:szCs w:val="20"/>
        </w:rPr>
        <w:t xml:space="preserve"> 219/201</w:t>
      </w:r>
      <w:r w:rsidRPr="00C97CBA">
        <w:rPr>
          <w:rFonts w:ascii="Arial" w:hAnsi="Arial" w:cs="Arial"/>
          <w:sz w:val="20"/>
          <w:szCs w:val="20"/>
        </w:rPr>
        <w:t>3/</w:t>
      </w:r>
      <w:r w:rsidR="00D917C0" w:rsidRPr="00C97CBA">
        <w:rPr>
          <w:rFonts w:ascii="Arial" w:hAnsi="Arial" w:cs="Arial"/>
          <w:sz w:val="20"/>
          <w:szCs w:val="20"/>
        </w:rPr>
        <w:t>TT-BTC</w:t>
      </w:r>
      <w:r w:rsidRPr="00C97CBA">
        <w:rPr>
          <w:rFonts w:ascii="Arial" w:hAnsi="Arial" w:cs="Arial"/>
          <w:sz w:val="20"/>
          <w:szCs w:val="20"/>
        </w:rPr>
        <w:t xml:space="preserve"> ngày 31/12/2013 c</w:t>
      </w:r>
      <w:r w:rsidRPr="00C97CBA">
        <w:rPr>
          <w:rFonts w:ascii="Arial" w:hAnsi="Arial" w:cs="Arial"/>
          <w:sz w:val="20"/>
          <w:szCs w:val="20"/>
        </w:rPr>
        <w:t>ủ</w:t>
      </w:r>
      <w:r w:rsidRPr="00C97CBA">
        <w:rPr>
          <w:rFonts w:ascii="Arial" w:hAnsi="Arial" w:cs="Arial"/>
          <w:sz w:val="20"/>
          <w:szCs w:val="20"/>
        </w:rPr>
        <w:t>a B</w:t>
      </w:r>
      <w:r w:rsidRPr="00C97CBA">
        <w:rPr>
          <w:rFonts w:ascii="Arial" w:hAnsi="Arial" w:cs="Arial"/>
          <w:sz w:val="20"/>
          <w:szCs w:val="20"/>
        </w:rPr>
        <w:t>ộ</w:t>
      </w:r>
      <w:r w:rsidRPr="00C97CBA">
        <w:rPr>
          <w:rFonts w:ascii="Arial" w:hAnsi="Arial" w:cs="Arial"/>
          <w:sz w:val="20"/>
          <w:szCs w:val="20"/>
        </w:rPr>
        <w:t xml:space="preserve"> Tài chính (đã đư</w:t>
      </w:r>
      <w:r w:rsidRPr="00C97CBA">
        <w:rPr>
          <w:rFonts w:ascii="Arial" w:hAnsi="Arial" w:cs="Arial"/>
          <w:sz w:val="20"/>
          <w:szCs w:val="20"/>
        </w:rPr>
        <w:t>ợ</w:t>
      </w:r>
      <w:r w:rsidRPr="00C97CBA">
        <w:rPr>
          <w:rFonts w:ascii="Arial" w:hAnsi="Arial" w:cs="Arial"/>
          <w:sz w:val="20"/>
          <w:szCs w:val="20"/>
        </w:rPr>
        <w:t>c s</w:t>
      </w:r>
      <w:r w:rsidRPr="00C97CBA">
        <w:rPr>
          <w:rFonts w:ascii="Arial" w:hAnsi="Arial" w:cs="Arial"/>
          <w:sz w:val="20"/>
          <w:szCs w:val="20"/>
        </w:rPr>
        <w:t>ử</w:t>
      </w:r>
      <w:r w:rsidRPr="00C97CBA">
        <w:rPr>
          <w:rFonts w:ascii="Arial" w:hAnsi="Arial" w:cs="Arial"/>
          <w:sz w:val="20"/>
          <w:szCs w:val="20"/>
        </w:rPr>
        <w:t>a đ</w:t>
      </w:r>
      <w:r w:rsidRPr="00C97CBA">
        <w:rPr>
          <w:rFonts w:ascii="Arial" w:hAnsi="Arial" w:cs="Arial"/>
          <w:sz w:val="20"/>
          <w:szCs w:val="20"/>
        </w:rPr>
        <w:t>ổ</w:t>
      </w:r>
      <w:r w:rsidRPr="00C97CBA">
        <w:rPr>
          <w:rFonts w:ascii="Arial" w:hAnsi="Arial" w:cs="Arial"/>
          <w:sz w:val="20"/>
          <w:szCs w:val="20"/>
        </w:rPr>
        <w:t>i, b</w:t>
      </w:r>
      <w:r w:rsidRPr="00C97CBA">
        <w:rPr>
          <w:rFonts w:ascii="Arial" w:hAnsi="Arial" w:cs="Arial"/>
          <w:sz w:val="20"/>
          <w:szCs w:val="20"/>
        </w:rPr>
        <w:t>ổ</w:t>
      </w:r>
      <w:r w:rsidRPr="00C97CBA">
        <w:rPr>
          <w:rFonts w:ascii="Arial" w:hAnsi="Arial" w:cs="Arial"/>
          <w:sz w:val="20"/>
          <w:szCs w:val="20"/>
        </w:rPr>
        <w:t xml:space="preserve"> sung theo kho</w:t>
      </w:r>
      <w:r w:rsidRPr="00C97CBA">
        <w:rPr>
          <w:rFonts w:ascii="Arial" w:hAnsi="Arial" w:cs="Arial"/>
          <w:sz w:val="20"/>
          <w:szCs w:val="20"/>
        </w:rPr>
        <w:t>ả</w:t>
      </w:r>
      <w:r w:rsidRPr="00C97CBA">
        <w:rPr>
          <w:rFonts w:ascii="Arial" w:hAnsi="Arial" w:cs="Arial"/>
          <w:sz w:val="20"/>
          <w:szCs w:val="20"/>
        </w:rPr>
        <w:t>n 3 Đi</w:t>
      </w:r>
      <w:r w:rsidRPr="00C97CBA">
        <w:rPr>
          <w:rFonts w:ascii="Arial" w:hAnsi="Arial" w:cs="Arial"/>
          <w:sz w:val="20"/>
          <w:szCs w:val="20"/>
        </w:rPr>
        <w:t>ề</w:t>
      </w:r>
      <w:r w:rsidRPr="00C97CBA">
        <w:rPr>
          <w:rFonts w:ascii="Arial" w:hAnsi="Arial" w:cs="Arial"/>
          <w:sz w:val="20"/>
          <w:szCs w:val="20"/>
        </w:rPr>
        <w:t>u 1 Thông tư s</w:t>
      </w:r>
      <w:r w:rsidRPr="00C97CBA">
        <w:rPr>
          <w:rFonts w:ascii="Arial" w:hAnsi="Arial" w:cs="Arial"/>
          <w:sz w:val="20"/>
          <w:szCs w:val="20"/>
        </w:rPr>
        <w:t>ố</w:t>
      </w:r>
      <w:r w:rsidRPr="00C97CBA">
        <w:rPr>
          <w:rFonts w:ascii="Arial" w:hAnsi="Arial" w:cs="Arial"/>
          <w:sz w:val="20"/>
          <w:szCs w:val="20"/>
        </w:rPr>
        <w:t xml:space="preserve"> 130/2016/TT-BTC) v</w:t>
      </w:r>
      <w:r w:rsidRPr="00C97CBA">
        <w:rPr>
          <w:rFonts w:ascii="Arial" w:hAnsi="Arial" w:cs="Arial"/>
          <w:sz w:val="20"/>
          <w:szCs w:val="20"/>
        </w:rPr>
        <w:t>ề</w:t>
      </w:r>
      <w:r w:rsidRPr="00C97CBA">
        <w:rPr>
          <w:rFonts w:ascii="Arial" w:hAnsi="Arial" w:cs="Arial"/>
          <w:sz w:val="20"/>
          <w:szCs w:val="20"/>
        </w:rPr>
        <w:t xml:space="preserve"> đ</w:t>
      </w:r>
      <w:r w:rsidRPr="00C97CBA">
        <w:rPr>
          <w:rFonts w:ascii="Arial" w:hAnsi="Arial" w:cs="Arial"/>
          <w:sz w:val="20"/>
          <w:szCs w:val="20"/>
        </w:rPr>
        <w:t>ố</w:t>
      </w:r>
      <w:r w:rsidRPr="00C97CBA">
        <w:rPr>
          <w:rFonts w:ascii="Arial" w:hAnsi="Arial" w:cs="Arial"/>
          <w:sz w:val="20"/>
          <w:szCs w:val="20"/>
        </w:rPr>
        <w:t>i tư</w:t>
      </w:r>
      <w:r w:rsidRPr="00C97CBA">
        <w:rPr>
          <w:rFonts w:ascii="Arial" w:hAnsi="Arial" w:cs="Arial"/>
          <w:sz w:val="20"/>
          <w:szCs w:val="20"/>
        </w:rPr>
        <w:t>ợ</w:t>
      </w:r>
      <w:r w:rsidRPr="00C97CBA">
        <w:rPr>
          <w:rFonts w:ascii="Arial" w:hAnsi="Arial" w:cs="Arial"/>
          <w:sz w:val="20"/>
          <w:szCs w:val="20"/>
        </w:rPr>
        <w:t>ng và trư</w:t>
      </w:r>
      <w:r w:rsidRPr="00C97CBA">
        <w:rPr>
          <w:rFonts w:ascii="Arial" w:hAnsi="Arial" w:cs="Arial"/>
          <w:sz w:val="20"/>
          <w:szCs w:val="20"/>
        </w:rPr>
        <w:t>ờ</w:t>
      </w:r>
      <w:r w:rsidRPr="00C97CBA">
        <w:rPr>
          <w:rFonts w:ascii="Arial" w:hAnsi="Arial" w:cs="Arial"/>
          <w:sz w:val="20"/>
          <w:szCs w:val="20"/>
        </w:rPr>
        <w:t>ng h</w:t>
      </w:r>
      <w:r w:rsidRPr="00C97CBA">
        <w:rPr>
          <w:rFonts w:ascii="Arial" w:hAnsi="Arial" w:cs="Arial"/>
          <w:sz w:val="20"/>
          <w:szCs w:val="20"/>
        </w:rPr>
        <w:t>ợ</w:t>
      </w:r>
      <w:r w:rsidRPr="00C97CBA">
        <w:rPr>
          <w:rFonts w:ascii="Arial" w:hAnsi="Arial" w:cs="Arial"/>
          <w:sz w:val="20"/>
          <w:szCs w:val="20"/>
        </w:rPr>
        <w:t>p đư</w:t>
      </w:r>
      <w:r w:rsidRPr="00C97CBA">
        <w:rPr>
          <w:rFonts w:ascii="Arial" w:hAnsi="Arial" w:cs="Arial"/>
          <w:sz w:val="20"/>
          <w:szCs w:val="20"/>
        </w:rPr>
        <w:t>ợ</w:t>
      </w:r>
      <w:r w:rsidRPr="00C97CBA">
        <w:rPr>
          <w:rFonts w:ascii="Arial" w:hAnsi="Arial" w:cs="Arial"/>
          <w:sz w:val="20"/>
          <w:szCs w:val="20"/>
        </w:rPr>
        <w:t>c hoàn thu</w:t>
      </w:r>
      <w:r w:rsidRPr="00C97CBA">
        <w:rPr>
          <w:rFonts w:ascii="Arial" w:hAnsi="Arial" w:cs="Arial"/>
          <w:sz w:val="20"/>
          <w:szCs w:val="20"/>
        </w:rPr>
        <w:t>ế</w:t>
      </w:r>
      <w:r w:rsidRPr="00C97CBA">
        <w:rPr>
          <w:rFonts w:ascii="Arial" w:hAnsi="Arial" w:cs="Arial"/>
          <w:sz w:val="20"/>
          <w:szCs w:val="20"/>
        </w:rPr>
        <w:t xml:space="preserve"> GTGT;</w:t>
      </w:r>
    </w:p>
    <w:p w:rsidR="005A49B5" w:rsidRPr="00C97CBA" w:rsidRDefault="00501921" w:rsidP="00C97CBA">
      <w:pPr>
        <w:spacing w:after="120"/>
        <w:ind w:firstLine="720"/>
        <w:jc w:val="both"/>
        <w:rPr>
          <w:rFonts w:ascii="Arial" w:hAnsi="Arial" w:cs="Arial"/>
          <w:sz w:val="20"/>
          <w:szCs w:val="20"/>
        </w:rPr>
      </w:pPr>
      <w:r w:rsidRPr="00C97CBA">
        <w:rPr>
          <w:rFonts w:ascii="Arial" w:hAnsi="Arial" w:cs="Arial"/>
          <w:sz w:val="20"/>
          <w:szCs w:val="20"/>
        </w:rPr>
        <w:t>C</w:t>
      </w:r>
      <w:r w:rsidR="00D917C0" w:rsidRPr="00C97CBA">
        <w:rPr>
          <w:rFonts w:ascii="Arial" w:hAnsi="Arial" w:cs="Arial"/>
          <w:sz w:val="20"/>
          <w:szCs w:val="20"/>
        </w:rPr>
        <w:t>ă</w:t>
      </w:r>
      <w:r w:rsidRPr="00C97CBA">
        <w:rPr>
          <w:rFonts w:ascii="Arial" w:hAnsi="Arial" w:cs="Arial"/>
          <w:sz w:val="20"/>
          <w:szCs w:val="20"/>
        </w:rPr>
        <w:t>n c</w:t>
      </w:r>
      <w:r w:rsidRPr="00C97CBA">
        <w:rPr>
          <w:rFonts w:ascii="Arial" w:hAnsi="Arial" w:cs="Arial"/>
          <w:sz w:val="20"/>
          <w:szCs w:val="20"/>
        </w:rPr>
        <w:t>ứ</w:t>
      </w:r>
      <w:r w:rsidRPr="00C97CBA">
        <w:rPr>
          <w:rFonts w:ascii="Arial" w:hAnsi="Arial" w:cs="Arial"/>
          <w:sz w:val="20"/>
          <w:szCs w:val="20"/>
        </w:rPr>
        <w:t xml:space="preserve"> hư</w:t>
      </w:r>
      <w:r w:rsidRPr="00C97CBA">
        <w:rPr>
          <w:rFonts w:ascii="Arial" w:hAnsi="Arial" w:cs="Arial"/>
          <w:sz w:val="20"/>
          <w:szCs w:val="20"/>
        </w:rPr>
        <w:t>ớ</w:t>
      </w:r>
      <w:r w:rsidRPr="00C97CBA">
        <w:rPr>
          <w:rFonts w:ascii="Arial" w:hAnsi="Arial" w:cs="Arial"/>
          <w:sz w:val="20"/>
          <w:szCs w:val="20"/>
        </w:rPr>
        <w:t>ng d</w:t>
      </w:r>
      <w:r w:rsidRPr="00C97CBA">
        <w:rPr>
          <w:rFonts w:ascii="Arial" w:hAnsi="Arial" w:cs="Arial"/>
          <w:sz w:val="20"/>
          <w:szCs w:val="20"/>
        </w:rPr>
        <w:t>ẫ</w:t>
      </w:r>
      <w:r w:rsidRPr="00C97CBA">
        <w:rPr>
          <w:rFonts w:ascii="Arial" w:hAnsi="Arial" w:cs="Arial"/>
          <w:sz w:val="20"/>
          <w:szCs w:val="20"/>
        </w:rPr>
        <w:t>n t</w:t>
      </w:r>
      <w:r w:rsidRPr="00C97CBA">
        <w:rPr>
          <w:rFonts w:ascii="Arial" w:hAnsi="Arial" w:cs="Arial"/>
          <w:sz w:val="20"/>
          <w:szCs w:val="20"/>
        </w:rPr>
        <w:t>ạ</w:t>
      </w:r>
      <w:r w:rsidRPr="00C97CBA">
        <w:rPr>
          <w:rFonts w:ascii="Arial" w:hAnsi="Arial" w:cs="Arial"/>
          <w:sz w:val="20"/>
          <w:szCs w:val="20"/>
        </w:rPr>
        <w:t>i Đi</w:t>
      </w:r>
      <w:r w:rsidRPr="00C97CBA">
        <w:rPr>
          <w:rFonts w:ascii="Arial" w:hAnsi="Arial" w:cs="Arial"/>
          <w:sz w:val="20"/>
          <w:szCs w:val="20"/>
        </w:rPr>
        <w:t>ề</w:t>
      </w:r>
      <w:r w:rsidRPr="00C97CBA">
        <w:rPr>
          <w:rFonts w:ascii="Arial" w:hAnsi="Arial" w:cs="Arial"/>
          <w:sz w:val="20"/>
          <w:szCs w:val="20"/>
        </w:rPr>
        <w:t>u 3 và đi</w:t>
      </w:r>
      <w:r w:rsidRPr="00C97CBA">
        <w:rPr>
          <w:rFonts w:ascii="Arial" w:hAnsi="Arial" w:cs="Arial"/>
          <w:sz w:val="20"/>
          <w:szCs w:val="20"/>
        </w:rPr>
        <w:t>ể</w:t>
      </w:r>
      <w:r w:rsidRPr="00C97CBA">
        <w:rPr>
          <w:rFonts w:ascii="Arial" w:hAnsi="Arial" w:cs="Arial"/>
          <w:sz w:val="20"/>
          <w:szCs w:val="20"/>
        </w:rPr>
        <w:t>m d kho</w:t>
      </w:r>
      <w:r w:rsidRPr="00C97CBA">
        <w:rPr>
          <w:rFonts w:ascii="Arial" w:hAnsi="Arial" w:cs="Arial"/>
          <w:sz w:val="20"/>
          <w:szCs w:val="20"/>
        </w:rPr>
        <w:t>ả</w:t>
      </w:r>
      <w:r w:rsidRPr="00C97CBA">
        <w:rPr>
          <w:rFonts w:ascii="Arial" w:hAnsi="Arial" w:cs="Arial"/>
          <w:sz w:val="20"/>
          <w:szCs w:val="20"/>
        </w:rPr>
        <w:t>n 2 Đi</w:t>
      </w:r>
      <w:r w:rsidRPr="00C97CBA">
        <w:rPr>
          <w:rFonts w:ascii="Arial" w:hAnsi="Arial" w:cs="Arial"/>
          <w:sz w:val="20"/>
          <w:szCs w:val="20"/>
        </w:rPr>
        <w:t>ề</w:t>
      </w:r>
      <w:r w:rsidRPr="00C97CBA">
        <w:rPr>
          <w:rFonts w:ascii="Arial" w:hAnsi="Arial" w:cs="Arial"/>
          <w:sz w:val="20"/>
          <w:szCs w:val="20"/>
        </w:rPr>
        <w:t>u 6 Thông tư s</w:t>
      </w:r>
      <w:r w:rsidRPr="00C97CBA">
        <w:rPr>
          <w:rFonts w:ascii="Arial" w:hAnsi="Arial" w:cs="Arial"/>
          <w:sz w:val="20"/>
          <w:szCs w:val="20"/>
        </w:rPr>
        <w:t>ố</w:t>
      </w:r>
      <w:r w:rsidRPr="00C97CBA">
        <w:rPr>
          <w:rFonts w:ascii="Arial" w:hAnsi="Arial" w:cs="Arial"/>
          <w:sz w:val="20"/>
          <w:szCs w:val="20"/>
        </w:rPr>
        <w:t xml:space="preserve"> 181/2013/TT-BTC ngày 03/1</w:t>
      </w:r>
      <w:r w:rsidRPr="00C97CBA">
        <w:rPr>
          <w:rFonts w:ascii="Arial" w:hAnsi="Arial" w:cs="Arial"/>
          <w:sz w:val="20"/>
          <w:szCs w:val="20"/>
        </w:rPr>
        <w:t>2/2013 c</w:t>
      </w:r>
      <w:r w:rsidRPr="00C97CBA">
        <w:rPr>
          <w:rFonts w:ascii="Arial" w:hAnsi="Arial" w:cs="Arial"/>
          <w:sz w:val="20"/>
          <w:szCs w:val="20"/>
        </w:rPr>
        <w:t>ủ</w:t>
      </w:r>
      <w:r w:rsidRPr="00C97CBA">
        <w:rPr>
          <w:rFonts w:ascii="Arial" w:hAnsi="Arial" w:cs="Arial"/>
          <w:sz w:val="20"/>
          <w:szCs w:val="20"/>
        </w:rPr>
        <w:t>a B</w:t>
      </w:r>
      <w:r w:rsidRPr="00C97CBA">
        <w:rPr>
          <w:rFonts w:ascii="Arial" w:hAnsi="Arial" w:cs="Arial"/>
          <w:sz w:val="20"/>
          <w:szCs w:val="20"/>
        </w:rPr>
        <w:t>ộ</w:t>
      </w:r>
      <w:r w:rsidRPr="00C97CBA">
        <w:rPr>
          <w:rFonts w:ascii="Arial" w:hAnsi="Arial" w:cs="Arial"/>
          <w:sz w:val="20"/>
          <w:szCs w:val="20"/>
        </w:rPr>
        <w:t xml:space="preserve"> Tài chính v</w:t>
      </w:r>
      <w:r w:rsidRPr="00C97CBA">
        <w:rPr>
          <w:rFonts w:ascii="Arial" w:hAnsi="Arial" w:cs="Arial"/>
          <w:sz w:val="20"/>
          <w:szCs w:val="20"/>
        </w:rPr>
        <w:t>ề</w:t>
      </w:r>
      <w:r w:rsidRPr="00C97CBA">
        <w:rPr>
          <w:rFonts w:ascii="Arial" w:hAnsi="Arial" w:cs="Arial"/>
          <w:sz w:val="20"/>
          <w:szCs w:val="20"/>
        </w:rPr>
        <w:t xml:space="preserve"> th</w:t>
      </w:r>
      <w:r w:rsidRPr="00C97CBA">
        <w:rPr>
          <w:rFonts w:ascii="Arial" w:hAnsi="Arial" w:cs="Arial"/>
          <w:sz w:val="20"/>
          <w:szCs w:val="20"/>
        </w:rPr>
        <w:t>ự</w:t>
      </w:r>
      <w:r w:rsidRPr="00C97CBA">
        <w:rPr>
          <w:rFonts w:ascii="Arial" w:hAnsi="Arial" w:cs="Arial"/>
          <w:sz w:val="20"/>
          <w:szCs w:val="20"/>
        </w:rPr>
        <w:t>c hi</w:t>
      </w:r>
      <w:r w:rsidRPr="00C97CBA">
        <w:rPr>
          <w:rFonts w:ascii="Arial" w:hAnsi="Arial" w:cs="Arial"/>
          <w:sz w:val="20"/>
          <w:szCs w:val="20"/>
        </w:rPr>
        <w:t>ệ</w:t>
      </w:r>
      <w:r w:rsidRPr="00C97CBA">
        <w:rPr>
          <w:rFonts w:ascii="Arial" w:hAnsi="Arial" w:cs="Arial"/>
          <w:sz w:val="20"/>
          <w:szCs w:val="20"/>
        </w:rPr>
        <w:t>n chính sách thu</w:t>
      </w:r>
      <w:r w:rsidRPr="00C97CBA">
        <w:rPr>
          <w:rFonts w:ascii="Arial" w:hAnsi="Arial" w:cs="Arial"/>
          <w:sz w:val="20"/>
          <w:szCs w:val="20"/>
        </w:rPr>
        <w:t>ế</w:t>
      </w:r>
      <w:r w:rsidRPr="00C97CBA">
        <w:rPr>
          <w:rFonts w:ascii="Arial" w:hAnsi="Arial" w:cs="Arial"/>
          <w:sz w:val="20"/>
          <w:szCs w:val="20"/>
        </w:rPr>
        <w:t xml:space="preserve"> và ưu đãi thu</w:t>
      </w:r>
      <w:r w:rsidRPr="00C97CBA">
        <w:rPr>
          <w:rFonts w:ascii="Arial" w:hAnsi="Arial" w:cs="Arial"/>
          <w:sz w:val="20"/>
          <w:szCs w:val="20"/>
        </w:rPr>
        <w:t>ế</w:t>
      </w:r>
      <w:r w:rsidRPr="00C97CBA">
        <w:rPr>
          <w:rFonts w:ascii="Arial" w:hAnsi="Arial" w:cs="Arial"/>
          <w:sz w:val="20"/>
          <w:szCs w:val="20"/>
        </w:rPr>
        <w:t xml:space="preserve"> đ</w:t>
      </w:r>
      <w:r w:rsidRPr="00C97CBA">
        <w:rPr>
          <w:rFonts w:ascii="Arial" w:hAnsi="Arial" w:cs="Arial"/>
          <w:sz w:val="20"/>
          <w:szCs w:val="20"/>
        </w:rPr>
        <w:t>ố</w:t>
      </w:r>
      <w:r w:rsidRPr="00C97CBA">
        <w:rPr>
          <w:rFonts w:ascii="Arial" w:hAnsi="Arial" w:cs="Arial"/>
          <w:sz w:val="20"/>
          <w:szCs w:val="20"/>
        </w:rPr>
        <w:t>i v</w:t>
      </w:r>
      <w:r w:rsidRPr="00C97CBA">
        <w:rPr>
          <w:rFonts w:ascii="Arial" w:hAnsi="Arial" w:cs="Arial"/>
          <w:sz w:val="20"/>
          <w:szCs w:val="20"/>
        </w:rPr>
        <w:t>ớ</w:t>
      </w:r>
      <w:r w:rsidRPr="00C97CBA">
        <w:rPr>
          <w:rFonts w:ascii="Arial" w:hAnsi="Arial" w:cs="Arial"/>
          <w:sz w:val="20"/>
          <w:szCs w:val="20"/>
        </w:rPr>
        <w:t>i các chương trình, d</w:t>
      </w:r>
      <w:r w:rsidRPr="00C97CBA">
        <w:rPr>
          <w:rFonts w:ascii="Arial" w:hAnsi="Arial" w:cs="Arial"/>
          <w:sz w:val="20"/>
          <w:szCs w:val="20"/>
        </w:rPr>
        <w:t>ự</w:t>
      </w:r>
      <w:r w:rsidRPr="00C97CBA">
        <w:rPr>
          <w:rFonts w:ascii="Arial" w:hAnsi="Arial" w:cs="Arial"/>
          <w:sz w:val="20"/>
          <w:szCs w:val="20"/>
        </w:rPr>
        <w:t xml:space="preserve"> án s</w:t>
      </w:r>
      <w:r w:rsidRPr="00C97CBA">
        <w:rPr>
          <w:rFonts w:ascii="Arial" w:hAnsi="Arial" w:cs="Arial"/>
          <w:sz w:val="20"/>
          <w:szCs w:val="20"/>
        </w:rPr>
        <w:t>ử</w:t>
      </w:r>
      <w:r w:rsidRPr="00C97CBA">
        <w:rPr>
          <w:rFonts w:ascii="Arial" w:hAnsi="Arial" w:cs="Arial"/>
          <w:sz w:val="20"/>
          <w:szCs w:val="20"/>
        </w:rPr>
        <w:t xml:space="preserve"> d</w:t>
      </w:r>
      <w:r w:rsidRPr="00C97CBA">
        <w:rPr>
          <w:rFonts w:ascii="Arial" w:hAnsi="Arial" w:cs="Arial"/>
          <w:sz w:val="20"/>
          <w:szCs w:val="20"/>
        </w:rPr>
        <w:t>ụ</w:t>
      </w:r>
      <w:r w:rsidRPr="00C97CBA">
        <w:rPr>
          <w:rFonts w:ascii="Arial" w:hAnsi="Arial" w:cs="Arial"/>
          <w:sz w:val="20"/>
          <w:szCs w:val="20"/>
        </w:rPr>
        <w:t>ng ngu</w:t>
      </w:r>
      <w:r w:rsidRPr="00C97CBA">
        <w:rPr>
          <w:rFonts w:ascii="Arial" w:hAnsi="Arial" w:cs="Arial"/>
          <w:sz w:val="20"/>
          <w:szCs w:val="20"/>
        </w:rPr>
        <w:t>ồ</w:t>
      </w:r>
      <w:r w:rsidRPr="00C97CBA">
        <w:rPr>
          <w:rFonts w:ascii="Arial" w:hAnsi="Arial" w:cs="Arial"/>
          <w:sz w:val="20"/>
          <w:szCs w:val="20"/>
        </w:rPr>
        <w:t>n h</w:t>
      </w:r>
      <w:r w:rsidRPr="00C97CBA">
        <w:rPr>
          <w:rFonts w:ascii="Arial" w:hAnsi="Arial" w:cs="Arial"/>
          <w:sz w:val="20"/>
          <w:szCs w:val="20"/>
        </w:rPr>
        <w:t>ỗ</w:t>
      </w:r>
      <w:r w:rsidRPr="00C97CBA">
        <w:rPr>
          <w:rFonts w:ascii="Arial" w:hAnsi="Arial" w:cs="Arial"/>
          <w:sz w:val="20"/>
          <w:szCs w:val="20"/>
        </w:rPr>
        <w:t xml:space="preserve"> tr</w:t>
      </w:r>
      <w:r w:rsidRPr="00C97CBA">
        <w:rPr>
          <w:rFonts w:ascii="Arial" w:hAnsi="Arial" w:cs="Arial"/>
          <w:sz w:val="20"/>
          <w:szCs w:val="20"/>
        </w:rPr>
        <w:t>ợ</w:t>
      </w:r>
      <w:r w:rsidRPr="00C97CBA">
        <w:rPr>
          <w:rFonts w:ascii="Arial" w:hAnsi="Arial" w:cs="Arial"/>
          <w:sz w:val="20"/>
          <w:szCs w:val="20"/>
        </w:rPr>
        <w:t xml:space="preserve"> phát tri</w:t>
      </w:r>
      <w:r w:rsidRPr="00C97CBA">
        <w:rPr>
          <w:rFonts w:ascii="Arial" w:hAnsi="Arial" w:cs="Arial"/>
          <w:sz w:val="20"/>
          <w:szCs w:val="20"/>
        </w:rPr>
        <w:t>ể</w:t>
      </w:r>
      <w:r w:rsidRPr="00C97CBA">
        <w:rPr>
          <w:rFonts w:ascii="Arial" w:hAnsi="Arial" w:cs="Arial"/>
          <w:sz w:val="20"/>
          <w:szCs w:val="20"/>
        </w:rPr>
        <w:t>n chính th</w:t>
      </w:r>
      <w:r w:rsidRPr="00C97CBA">
        <w:rPr>
          <w:rFonts w:ascii="Arial" w:hAnsi="Arial" w:cs="Arial"/>
          <w:sz w:val="20"/>
          <w:szCs w:val="20"/>
        </w:rPr>
        <w:t>ứ</w:t>
      </w:r>
      <w:r w:rsidRPr="00C97CBA">
        <w:rPr>
          <w:rFonts w:ascii="Arial" w:hAnsi="Arial" w:cs="Arial"/>
          <w:sz w:val="20"/>
          <w:szCs w:val="20"/>
        </w:rPr>
        <w:t>c (ODA) và ngu</w:t>
      </w:r>
      <w:r w:rsidRPr="00C97CBA">
        <w:rPr>
          <w:rFonts w:ascii="Arial" w:hAnsi="Arial" w:cs="Arial"/>
          <w:sz w:val="20"/>
          <w:szCs w:val="20"/>
        </w:rPr>
        <w:t>ồ</w:t>
      </w:r>
      <w:r w:rsidRPr="00C97CBA">
        <w:rPr>
          <w:rFonts w:ascii="Arial" w:hAnsi="Arial" w:cs="Arial"/>
          <w:sz w:val="20"/>
          <w:szCs w:val="20"/>
        </w:rPr>
        <w:t>n v</w:t>
      </w:r>
      <w:r w:rsidRPr="00C97CBA">
        <w:rPr>
          <w:rFonts w:ascii="Arial" w:hAnsi="Arial" w:cs="Arial"/>
          <w:sz w:val="20"/>
          <w:szCs w:val="20"/>
        </w:rPr>
        <w:t>ố</w:t>
      </w:r>
      <w:r w:rsidRPr="00C97CBA">
        <w:rPr>
          <w:rFonts w:ascii="Arial" w:hAnsi="Arial" w:cs="Arial"/>
          <w:sz w:val="20"/>
          <w:szCs w:val="20"/>
        </w:rPr>
        <w:t>n vay ưu đãi c</w:t>
      </w:r>
      <w:r w:rsidRPr="00C97CBA">
        <w:rPr>
          <w:rFonts w:ascii="Arial" w:hAnsi="Arial" w:cs="Arial"/>
          <w:sz w:val="20"/>
          <w:szCs w:val="20"/>
        </w:rPr>
        <w:t>ủ</w:t>
      </w:r>
      <w:r w:rsidRPr="00C97CBA">
        <w:rPr>
          <w:rFonts w:ascii="Arial" w:hAnsi="Arial" w:cs="Arial"/>
          <w:sz w:val="20"/>
          <w:szCs w:val="20"/>
        </w:rPr>
        <w:t>a các nhà tài tr</w:t>
      </w:r>
      <w:r w:rsidRPr="00C97CBA">
        <w:rPr>
          <w:rFonts w:ascii="Arial" w:hAnsi="Arial" w:cs="Arial"/>
          <w:sz w:val="20"/>
          <w:szCs w:val="20"/>
        </w:rPr>
        <w:t>ợ</w:t>
      </w:r>
      <w:r w:rsidRPr="00C97CBA">
        <w:rPr>
          <w:rFonts w:ascii="Arial" w:hAnsi="Arial" w:cs="Arial"/>
          <w:sz w:val="20"/>
          <w:szCs w:val="20"/>
        </w:rPr>
        <w:t>;</w:t>
      </w:r>
    </w:p>
    <w:p w:rsidR="005A49B5" w:rsidRPr="00C97CBA" w:rsidRDefault="00501921" w:rsidP="00C97CBA">
      <w:pPr>
        <w:spacing w:after="120"/>
        <w:ind w:firstLine="720"/>
        <w:jc w:val="both"/>
        <w:rPr>
          <w:rFonts w:ascii="Arial" w:hAnsi="Arial" w:cs="Arial"/>
          <w:sz w:val="20"/>
          <w:szCs w:val="20"/>
        </w:rPr>
      </w:pPr>
      <w:r w:rsidRPr="00C97CBA">
        <w:rPr>
          <w:rFonts w:ascii="Arial" w:hAnsi="Arial" w:cs="Arial"/>
          <w:sz w:val="20"/>
          <w:szCs w:val="20"/>
        </w:rPr>
        <w:t>Căn c</w:t>
      </w:r>
      <w:r w:rsidRPr="00C97CBA">
        <w:rPr>
          <w:rFonts w:ascii="Arial" w:hAnsi="Arial" w:cs="Arial"/>
          <w:sz w:val="20"/>
          <w:szCs w:val="20"/>
        </w:rPr>
        <w:t>ứ</w:t>
      </w:r>
      <w:r w:rsidRPr="00C97CBA">
        <w:rPr>
          <w:rFonts w:ascii="Arial" w:hAnsi="Arial" w:cs="Arial"/>
          <w:sz w:val="20"/>
          <w:szCs w:val="20"/>
        </w:rPr>
        <w:t xml:space="preserve"> hư</w:t>
      </w:r>
      <w:r w:rsidRPr="00C97CBA">
        <w:rPr>
          <w:rFonts w:ascii="Arial" w:hAnsi="Arial" w:cs="Arial"/>
          <w:sz w:val="20"/>
          <w:szCs w:val="20"/>
        </w:rPr>
        <w:t>ớ</w:t>
      </w:r>
      <w:r w:rsidRPr="00C97CBA">
        <w:rPr>
          <w:rFonts w:ascii="Arial" w:hAnsi="Arial" w:cs="Arial"/>
          <w:sz w:val="20"/>
          <w:szCs w:val="20"/>
        </w:rPr>
        <w:t>ng d</w:t>
      </w:r>
      <w:r w:rsidRPr="00C97CBA">
        <w:rPr>
          <w:rFonts w:ascii="Arial" w:hAnsi="Arial" w:cs="Arial"/>
          <w:sz w:val="20"/>
          <w:szCs w:val="20"/>
        </w:rPr>
        <w:t>ẫ</w:t>
      </w:r>
      <w:r w:rsidRPr="00C97CBA">
        <w:rPr>
          <w:rFonts w:ascii="Arial" w:hAnsi="Arial" w:cs="Arial"/>
          <w:sz w:val="20"/>
          <w:szCs w:val="20"/>
        </w:rPr>
        <w:t>n t</w:t>
      </w:r>
      <w:r w:rsidRPr="00C97CBA">
        <w:rPr>
          <w:rFonts w:ascii="Arial" w:hAnsi="Arial" w:cs="Arial"/>
          <w:sz w:val="20"/>
          <w:szCs w:val="20"/>
        </w:rPr>
        <w:t>ạ</w:t>
      </w:r>
      <w:r w:rsidRPr="00C97CBA">
        <w:rPr>
          <w:rFonts w:ascii="Arial" w:hAnsi="Arial" w:cs="Arial"/>
          <w:sz w:val="20"/>
          <w:szCs w:val="20"/>
        </w:rPr>
        <w:t>i đi</w:t>
      </w:r>
      <w:r w:rsidRPr="00C97CBA">
        <w:rPr>
          <w:rFonts w:ascii="Arial" w:hAnsi="Arial" w:cs="Arial"/>
          <w:sz w:val="20"/>
          <w:szCs w:val="20"/>
        </w:rPr>
        <w:t>ể</w:t>
      </w:r>
      <w:r w:rsidRPr="00C97CBA">
        <w:rPr>
          <w:rFonts w:ascii="Arial" w:hAnsi="Arial" w:cs="Arial"/>
          <w:sz w:val="20"/>
          <w:szCs w:val="20"/>
        </w:rPr>
        <w:t>m C.2 kho</w:t>
      </w:r>
      <w:r w:rsidRPr="00C97CBA">
        <w:rPr>
          <w:rFonts w:ascii="Arial" w:hAnsi="Arial" w:cs="Arial"/>
          <w:sz w:val="20"/>
          <w:szCs w:val="20"/>
        </w:rPr>
        <w:t>ả</w:t>
      </w:r>
      <w:r w:rsidRPr="00C97CBA">
        <w:rPr>
          <w:rFonts w:ascii="Arial" w:hAnsi="Arial" w:cs="Arial"/>
          <w:sz w:val="20"/>
          <w:szCs w:val="20"/>
        </w:rPr>
        <w:t>n 2 Đi</w:t>
      </w:r>
      <w:r w:rsidRPr="00C97CBA">
        <w:rPr>
          <w:rFonts w:ascii="Arial" w:hAnsi="Arial" w:cs="Arial"/>
          <w:sz w:val="20"/>
          <w:szCs w:val="20"/>
        </w:rPr>
        <w:t>ề</w:t>
      </w:r>
      <w:r w:rsidRPr="00C97CBA">
        <w:rPr>
          <w:rFonts w:ascii="Arial" w:hAnsi="Arial" w:cs="Arial"/>
          <w:sz w:val="20"/>
          <w:szCs w:val="20"/>
        </w:rPr>
        <w:t>u 28 Thông tư s</w:t>
      </w:r>
      <w:r w:rsidRPr="00C97CBA">
        <w:rPr>
          <w:rFonts w:ascii="Arial" w:hAnsi="Arial" w:cs="Arial"/>
          <w:sz w:val="20"/>
          <w:szCs w:val="20"/>
        </w:rPr>
        <w:t>ố</w:t>
      </w:r>
      <w:r w:rsidRPr="00C97CBA">
        <w:rPr>
          <w:rFonts w:ascii="Arial" w:hAnsi="Arial" w:cs="Arial"/>
          <w:sz w:val="20"/>
          <w:szCs w:val="20"/>
        </w:rPr>
        <w:t xml:space="preserve"> </w:t>
      </w:r>
      <w:r w:rsidRPr="00C97CBA">
        <w:rPr>
          <w:rFonts w:ascii="Arial" w:hAnsi="Arial" w:cs="Arial"/>
          <w:sz w:val="20"/>
          <w:szCs w:val="20"/>
        </w:rPr>
        <w:t>80/2021/</w:t>
      </w:r>
      <w:r w:rsidR="00D917C0" w:rsidRPr="00C97CBA">
        <w:rPr>
          <w:rFonts w:ascii="Arial" w:hAnsi="Arial" w:cs="Arial"/>
          <w:sz w:val="20"/>
          <w:szCs w:val="20"/>
        </w:rPr>
        <w:t>TT-BTC</w:t>
      </w:r>
      <w:r w:rsidRPr="00C97CBA">
        <w:rPr>
          <w:rFonts w:ascii="Arial" w:hAnsi="Arial" w:cs="Arial"/>
          <w:sz w:val="20"/>
          <w:szCs w:val="20"/>
        </w:rPr>
        <w:t xml:space="preserve"> ngày 29/9/2021 c</w:t>
      </w:r>
      <w:r w:rsidRPr="00C97CBA">
        <w:rPr>
          <w:rFonts w:ascii="Arial" w:hAnsi="Arial" w:cs="Arial"/>
          <w:sz w:val="20"/>
          <w:szCs w:val="20"/>
        </w:rPr>
        <w:t>ủ</w:t>
      </w:r>
      <w:r w:rsidRPr="00C97CBA">
        <w:rPr>
          <w:rFonts w:ascii="Arial" w:hAnsi="Arial" w:cs="Arial"/>
          <w:sz w:val="20"/>
          <w:szCs w:val="20"/>
        </w:rPr>
        <w:t>a B</w:t>
      </w:r>
      <w:r w:rsidRPr="00C97CBA">
        <w:rPr>
          <w:rFonts w:ascii="Arial" w:hAnsi="Arial" w:cs="Arial"/>
          <w:sz w:val="20"/>
          <w:szCs w:val="20"/>
        </w:rPr>
        <w:t>ộ</w:t>
      </w:r>
      <w:r w:rsidRPr="00C97CBA">
        <w:rPr>
          <w:rFonts w:ascii="Arial" w:hAnsi="Arial" w:cs="Arial"/>
          <w:sz w:val="20"/>
          <w:szCs w:val="20"/>
        </w:rPr>
        <w:t xml:space="preserve"> Tài chính v</w:t>
      </w:r>
      <w:r w:rsidRPr="00C97CBA">
        <w:rPr>
          <w:rFonts w:ascii="Arial" w:hAnsi="Arial" w:cs="Arial"/>
          <w:sz w:val="20"/>
          <w:szCs w:val="20"/>
        </w:rPr>
        <w:t>ề</w:t>
      </w:r>
      <w:r w:rsidRPr="00C97CBA">
        <w:rPr>
          <w:rFonts w:ascii="Arial" w:hAnsi="Arial" w:cs="Arial"/>
          <w:sz w:val="20"/>
          <w:szCs w:val="20"/>
        </w:rPr>
        <w:t xml:space="preserve"> h</w:t>
      </w:r>
      <w:r w:rsidRPr="00C97CBA">
        <w:rPr>
          <w:rFonts w:ascii="Arial" w:hAnsi="Arial" w:cs="Arial"/>
          <w:sz w:val="20"/>
          <w:szCs w:val="20"/>
        </w:rPr>
        <w:t>ồ</w:t>
      </w:r>
      <w:r w:rsidRPr="00C97CBA">
        <w:rPr>
          <w:rFonts w:ascii="Arial" w:hAnsi="Arial" w:cs="Arial"/>
          <w:sz w:val="20"/>
          <w:szCs w:val="20"/>
        </w:rPr>
        <w:t xml:space="preserve"> sơ đ</w:t>
      </w:r>
      <w:r w:rsidRPr="00C97CBA">
        <w:rPr>
          <w:rFonts w:ascii="Arial" w:hAnsi="Arial" w:cs="Arial"/>
          <w:sz w:val="20"/>
          <w:szCs w:val="20"/>
        </w:rPr>
        <w:t>ề</w:t>
      </w:r>
      <w:r w:rsidRPr="00C97CBA">
        <w:rPr>
          <w:rFonts w:ascii="Arial" w:hAnsi="Arial" w:cs="Arial"/>
          <w:sz w:val="20"/>
          <w:szCs w:val="20"/>
        </w:rPr>
        <w:t xml:space="preserve"> ngh</w:t>
      </w:r>
      <w:r w:rsidRPr="00C97CBA">
        <w:rPr>
          <w:rFonts w:ascii="Arial" w:hAnsi="Arial" w:cs="Arial"/>
          <w:sz w:val="20"/>
          <w:szCs w:val="20"/>
        </w:rPr>
        <w:t>ị</w:t>
      </w:r>
      <w:r w:rsidRPr="00C97CBA">
        <w:rPr>
          <w:rFonts w:ascii="Arial" w:hAnsi="Arial" w:cs="Arial"/>
          <w:sz w:val="20"/>
          <w:szCs w:val="20"/>
        </w:rPr>
        <w:t xml:space="preserve"> hoàn thu</w:t>
      </w:r>
      <w:r w:rsidRPr="00C97CBA">
        <w:rPr>
          <w:rFonts w:ascii="Arial" w:hAnsi="Arial" w:cs="Arial"/>
          <w:sz w:val="20"/>
          <w:szCs w:val="20"/>
        </w:rPr>
        <w:t>ế</w:t>
      </w:r>
      <w:r w:rsidRPr="00C97CBA">
        <w:rPr>
          <w:rFonts w:ascii="Arial" w:hAnsi="Arial" w:cs="Arial"/>
          <w:sz w:val="20"/>
          <w:szCs w:val="20"/>
        </w:rPr>
        <w:t xml:space="preserve"> giá tr</w:t>
      </w:r>
      <w:r w:rsidRPr="00C97CBA">
        <w:rPr>
          <w:rFonts w:ascii="Arial" w:hAnsi="Arial" w:cs="Arial"/>
          <w:sz w:val="20"/>
          <w:szCs w:val="20"/>
        </w:rPr>
        <w:t>ị</w:t>
      </w:r>
      <w:r w:rsidRPr="00C97CBA">
        <w:rPr>
          <w:rFonts w:ascii="Arial" w:hAnsi="Arial" w:cs="Arial"/>
          <w:sz w:val="20"/>
          <w:szCs w:val="20"/>
        </w:rPr>
        <w:t xml:space="preserve"> gia tăng đ</w:t>
      </w:r>
      <w:r w:rsidRPr="00C97CBA">
        <w:rPr>
          <w:rFonts w:ascii="Arial" w:hAnsi="Arial" w:cs="Arial"/>
          <w:sz w:val="20"/>
          <w:szCs w:val="20"/>
        </w:rPr>
        <w:t>ố</w:t>
      </w:r>
      <w:r w:rsidRPr="00C97CBA">
        <w:rPr>
          <w:rFonts w:ascii="Arial" w:hAnsi="Arial" w:cs="Arial"/>
          <w:sz w:val="20"/>
          <w:szCs w:val="20"/>
        </w:rPr>
        <w:t>i v</w:t>
      </w:r>
      <w:r w:rsidRPr="00C97CBA">
        <w:rPr>
          <w:rFonts w:ascii="Arial" w:hAnsi="Arial" w:cs="Arial"/>
          <w:sz w:val="20"/>
          <w:szCs w:val="20"/>
        </w:rPr>
        <w:t>ớ</w:t>
      </w:r>
      <w:r w:rsidRPr="00C97CBA">
        <w:rPr>
          <w:rFonts w:ascii="Arial" w:hAnsi="Arial" w:cs="Arial"/>
          <w:sz w:val="20"/>
          <w:szCs w:val="20"/>
        </w:rPr>
        <w:t>i chương trình, d</w:t>
      </w:r>
      <w:r w:rsidRPr="00C97CBA">
        <w:rPr>
          <w:rFonts w:ascii="Arial" w:hAnsi="Arial" w:cs="Arial"/>
          <w:sz w:val="20"/>
          <w:szCs w:val="20"/>
        </w:rPr>
        <w:t>ự</w:t>
      </w:r>
      <w:r w:rsidRPr="00C97CBA">
        <w:rPr>
          <w:rFonts w:ascii="Arial" w:hAnsi="Arial" w:cs="Arial"/>
          <w:sz w:val="20"/>
          <w:szCs w:val="20"/>
        </w:rPr>
        <w:t xml:space="preserve"> án ODA không hoàn l</w:t>
      </w:r>
      <w:r w:rsidRPr="00C97CBA">
        <w:rPr>
          <w:rFonts w:ascii="Arial" w:hAnsi="Arial" w:cs="Arial"/>
          <w:sz w:val="20"/>
          <w:szCs w:val="20"/>
        </w:rPr>
        <w:t>ạ</w:t>
      </w:r>
      <w:r w:rsidRPr="00C97CBA">
        <w:rPr>
          <w:rFonts w:ascii="Arial" w:hAnsi="Arial" w:cs="Arial"/>
          <w:sz w:val="20"/>
          <w:szCs w:val="20"/>
        </w:rPr>
        <w:t>i do nhà tài tr</w:t>
      </w:r>
      <w:r w:rsidRPr="00C97CBA">
        <w:rPr>
          <w:rFonts w:ascii="Arial" w:hAnsi="Arial" w:cs="Arial"/>
          <w:sz w:val="20"/>
          <w:szCs w:val="20"/>
        </w:rPr>
        <w:t>ợ</w:t>
      </w:r>
      <w:r w:rsidRPr="00C97CBA">
        <w:rPr>
          <w:rFonts w:ascii="Arial" w:hAnsi="Arial" w:cs="Arial"/>
          <w:sz w:val="20"/>
          <w:szCs w:val="20"/>
        </w:rPr>
        <w:t xml:space="preserve"> tr</w:t>
      </w:r>
      <w:r w:rsidRPr="00C97CBA">
        <w:rPr>
          <w:rFonts w:ascii="Arial" w:hAnsi="Arial" w:cs="Arial"/>
          <w:sz w:val="20"/>
          <w:szCs w:val="20"/>
        </w:rPr>
        <w:t>ự</w:t>
      </w:r>
      <w:r w:rsidRPr="00C97CBA">
        <w:rPr>
          <w:rFonts w:ascii="Arial" w:hAnsi="Arial" w:cs="Arial"/>
          <w:sz w:val="20"/>
          <w:szCs w:val="20"/>
        </w:rPr>
        <w:t>c ti</w:t>
      </w:r>
      <w:r w:rsidRPr="00C97CBA">
        <w:rPr>
          <w:rFonts w:ascii="Arial" w:hAnsi="Arial" w:cs="Arial"/>
          <w:sz w:val="20"/>
          <w:szCs w:val="20"/>
        </w:rPr>
        <w:t>ế</w:t>
      </w:r>
      <w:r w:rsidRPr="00C97CBA">
        <w:rPr>
          <w:rFonts w:ascii="Arial" w:hAnsi="Arial" w:cs="Arial"/>
          <w:sz w:val="20"/>
          <w:szCs w:val="20"/>
        </w:rPr>
        <w:t>p qu</w:t>
      </w:r>
      <w:r w:rsidRPr="00C97CBA">
        <w:rPr>
          <w:rFonts w:ascii="Arial" w:hAnsi="Arial" w:cs="Arial"/>
          <w:sz w:val="20"/>
          <w:szCs w:val="20"/>
        </w:rPr>
        <w:t>ả</w:t>
      </w:r>
      <w:r w:rsidRPr="00C97CBA">
        <w:rPr>
          <w:rFonts w:ascii="Arial" w:hAnsi="Arial" w:cs="Arial"/>
          <w:sz w:val="20"/>
          <w:szCs w:val="20"/>
        </w:rPr>
        <w:t>n lý, th</w:t>
      </w:r>
      <w:r w:rsidRPr="00C97CBA">
        <w:rPr>
          <w:rFonts w:ascii="Arial" w:hAnsi="Arial" w:cs="Arial"/>
          <w:sz w:val="20"/>
          <w:szCs w:val="20"/>
        </w:rPr>
        <w:t>ự</w:t>
      </w:r>
      <w:r w:rsidRPr="00C97CBA">
        <w:rPr>
          <w:rFonts w:ascii="Arial" w:hAnsi="Arial" w:cs="Arial"/>
          <w:sz w:val="20"/>
          <w:szCs w:val="20"/>
        </w:rPr>
        <w:t>c hi</w:t>
      </w:r>
      <w:r w:rsidRPr="00C97CBA">
        <w:rPr>
          <w:rFonts w:ascii="Arial" w:hAnsi="Arial" w:cs="Arial"/>
          <w:sz w:val="20"/>
          <w:szCs w:val="20"/>
        </w:rPr>
        <w:t>ệ</w:t>
      </w:r>
      <w:r w:rsidRPr="00C97CBA">
        <w:rPr>
          <w:rFonts w:ascii="Arial" w:hAnsi="Arial" w:cs="Arial"/>
          <w:sz w:val="20"/>
          <w:szCs w:val="20"/>
        </w:rPr>
        <w:t>n.</w:t>
      </w:r>
    </w:p>
    <w:p w:rsidR="005A49B5" w:rsidRPr="00C97CBA" w:rsidRDefault="00501921" w:rsidP="00C97CBA">
      <w:pPr>
        <w:spacing w:after="120"/>
        <w:ind w:firstLine="720"/>
        <w:jc w:val="both"/>
        <w:rPr>
          <w:rFonts w:ascii="Arial" w:hAnsi="Arial" w:cs="Arial"/>
          <w:sz w:val="20"/>
          <w:szCs w:val="20"/>
        </w:rPr>
      </w:pPr>
      <w:r w:rsidRPr="00C97CBA">
        <w:rPr>
          <w:rFonts w:ascii="Arial" w:hAnsi="Arial" w:cs="Arial"/>
          <w:sz w:val="20"/>
          <w:szCs w:val="20"/>
        </w:rPr>
        <w:t>Căn c</w:t>
      </w:r>
      <w:r w:rsidRPr="00C97CBA">
        <w:rPr>
          <w:rFonts w:ascii="Arial" w:hAnsi="Arial" w:cs="Arial"/>
          <w:sz w:val="20"/>
          <w:szCs w:val="20"/>
        </w:rPr>
        <w:t>ứ</w:t>
      </w:r>
      <w:r w:rsidRPr="00C97CBA">
        <w:rPr>
          <w:rFonts w:ascii="Arial" w:hAnsi="Arial" w:cs="Arial"/>
          <w:sz w:val="20"/>
          <w:szCs w:val="20"/>
        </w:rPr>
        <w:t xml:space="preserve"> các quy đ</w:t>
      </w:r>
      <w:r w:rsidRPr="00C97CBA">
        <w:rPr>
          <w:rFonts w:ascii="Arial" w:hAnsi="Arial" w:cs="Arial"/>
          <w:sz w:val="20"/>
          <w:szCs w:val="20"/>
        </w:rPr>
        <w:t>ị</w:t>
      </w:r>
      <w:r w:rsidRPr="00C97CBA">
        <w:rPr>
          <w:rFonts w:ascii="Arial" w:hAnsi="Arial" w:cs="Arial"/>
          <w:sz w:val="20"/>
          <w:szCs w:val="20"/>
        </w:rPr>
        <w:t>nh và hư</w:t>
      </w:r>
      <w:r w:rsidRPr="00C97CBA">
        <w:rPr>
          <w:rFonts w:ascii="Arial" w:hAnsi="Arial" w:cs="Arial"/>
          <w:sz w:val="20"/>
          <w:szCs w:val="20"/>
        </w:rPr>
        <w:t>ớ</w:t>
      </w:r>
      <w:r w:rsidRPr="00C97CBA">
        <w:rPr>
          <w:rFonts w:ascii="Arial" w:hAnsi="Arial" w:cs="Arial"/>
          <w:sz w:val="20"/>
          <w:szCs w:val="20"/>
        </w:rPr>
        <w:t>ng d</w:t>
      </w:r>
      <w:r w:rsidRPr="00C97CBA">
        <w:rPr>
          <w:rFonts w:ascii="Arial" w:hAnsi="Arial" w:cs="Arial"/>
          <w:sz w:val="20"/>
          <w:szCs w:val="20"/>
        </w:rPr>
        <w:t>ẫ</w:t>
      </w:r>
      <w:r w:rsidRPr="00C97CBA">
        <w:rPr>
          <w:rFonts w:ascii="Arial" w:hAnsi="Arial" w:cs="Arial"/>
          <w:sz w:val="20"/>
          <w:szCs w:val="20"/>
        </w:rPr>
        <w:t>n nêu trên; trên cơ s</w:t>
      </w:r>
      <w:r w:rsidRPr="00C97CBA">
        <w:rPr>
          <w:rFonts w:ascii="Arial" w:hAnsi="Arial" w:cs="Arial"/>
          <w:sz w:val="20"/>
          <w:szCs w:val="20"/>
        </w:rPr>
        <w:t>ở</w:t>
      </w:r>
      <w:r w:rsidRPr="00C97CBA">
        <w:rPr>
          <w:rFonts w:ascii="Arial" w:hAnsi="Arial" w:cs="Arial"/>
          <w:sz w:val="20"/>
          <w:szCs w:val="20"/>
        </w:rPr>
        <w:t xml:space="preserve"> các h</w:t>
      </w:r>
      <w:r w:rsidRPr="00C97CBA">
        <w:rPr>
          <w:rFonts w:ascii="Arial" w:hAnsi="Arial" w:cs="Arial"/>
          <w:sz w:val="20"/>
          <w:szCs w:val="20"/>
        </w:rPr>
        <w:t>ồ</w:t>
      </w:r>
      <w:r w:rsidRPr="00C97CBA">
        <w:rPr>
          <w:rFonts w:ascii="Arial" w:hAnsi="Arial" w:cs="Arial"/>
          <w:sz w:val="20"/>
          <w:szCs w:val="20"/>
        </w:rPr>
        <w:t xml:space="preserve"> sơ, tài li</w:t>
      </w:r>
      <w:r w:rsidRPr="00C97CBA">
        <w:rPr>
          <w:rFonts w:ascii="Arial" w:hAnsi="Arial" w:cs="Arial"/>
          <w:sz w:val="20"/>
          <w:szCs w:val="20"/>
        </w:rPr>
        <w:t>ệ</w:t>
      </w:r>
      <w:r w:rsidRPr="00C97CBA">
        <w:rPr>
          <w:rFonts w:ascii="Arial" w:hAnsi="Arial" w:cs="Arial"/>
          <w:sz w:val="20"/>
          <w:szCs w:val="20"/>
        </w:rPr>
        <w:t xml:space="preserve">u do </w:t>
      </w:r>
      <w:r w:rsidR="00D917C0" w:rsidRPr="00C97CBA">
        <w:rPr>
          <w:rFonts w:ascii="Arial" w:hAnsi="Arial" w:cs="Arial"/>
          <w:sz w:val="20"/>
          <w:szCs w:val="20"/>
        </w:rPr>
        <w:t>Văn</w:t>
      </w:r>
      <w:r w:rsidRPr="00C97CBA">
        <w:rPr>
          <w:rFonts w:ascii="Arial" w:hAnsi="Arial" w:cs="Arial"/>
          <w:sz w:val="20"/>
          <w:szCs w:val="20"/>
        </w:rPr>
        <w:t xml:space="preserve"> phòng d</w:t>
      </w:r>
      <w:r w:rsidRPr="00C97CBA">
        <w:rPr>
          <w:rFonts w:ascii="Arial" w:hAnsi="Arial" w:cs="Arial"/>
          <w:sz w:val="20"/>
          <w:szCs w:val="20"/>
        </w:rPr>
        <w:t>ự</w:t>
      </w:r>
      <w:r w:rsidRPr="00C97CBA">
        <w:rPr>
          <w:rFonts w:ascii="Arial" w:hAnsi="Arial" w:cs="Arial"/>
          <w:sz w:val="20"/>
          <w:szCs w:val="20"/>
        </w:rPr>
        <w:t xml:space="preserve"> án IPS-C cung c</w:t>
      </w:r>
      <w:r w:rsidRPr="00C97CBA">
        <w:rPr>
          <w:rFonts w:ascii="Arial" w:hAnsi="Arial" w:cs="Arial"/>
          <w:sz w:val="20"/>
          <w:szCs w:val="20"/>
        </w:rPr>
        <w:t>ấ</w:t>
      </w:r>
      <w:r w:rsidRPr="00C97CBA">
        <w:rPr>
          <w:rFonts w:ascii="Arial" w:hAnsi="Arial" w:cs="Arial"/>
          <w:sz w:val="20"/>
          <w:szCs w:val="20"/>
        </w:rPr>
        <w:t>p và ý ki</w:t>
      </w:r>
      <w:r w:rsidRPr="00C97CBA">
        <w:rPr>
          <w:rFonts w:ascii="Arial" w:hAnsi="Arial" w:cs="Arial"/>
          <w:sz w:val="20"/>
          <w:szCs w:val="20"/>
        </w:rPr>
        <w:t>ế</w:t>
      </w:r>
      <w:r w:rsidRPr="00C97CBA">
        <w:rPr>
          <w:rFonts w:ascii="Arial" w:hAnsi="Arial" w:cs="Arial"/>
          <w:sz w:val="20"/>
          <w:szCs w:val="20"/>
        </w:rPr>
        <w:t>n c</w:t>
      </w:r>
      <w:r w:rsidRPr="00C97CBA">
        <w:rPr>
          <w:rFonts w:ascii="Arial" w:hAnsi="Arial" w:cs="Arial"/>
          <w:sz w:val="20"/>
          <w:szCs w:val="20"/>
        </w:rPr>
        <w:t>ủ</w:t>
      </w:r>
      <w:r w:rsidRPr="00C97CBA">
        <w:rPr>
          <w:rFonts w:ascii="Arial" w:hAnsi="Arial" w:cs="Arial"/>
          <w:sz w:val="20"/>
          <w:szCs w:val="20"/>
        </w:rPr>
        <w:t>a B</w:t>
      </w:r>
      <w:r w:rsidRPr="00C97CBA">
        <w:rPr>
          <w:rFonts w:ascii="Arial" w:hAnsi="Arial" w:cs="Arial"/>
          <w:sz w:val="20"/>
          <w:szCs w:val="20"/>
        </w:rPr>
        <w:t>ộ</w:t>
      </w:r>
      <w:r w:rsidRPr="00C97CBA">
        <w:rPr>
          <w:rFonts w:ascii="Arial" w:hAnsi="Arial" w:cs="Arial"/>
          <w:sz w:val="20"/>
          <w:szCs w:val="20"/>
        </w:rPr>
        <w:t xml:space="preserve"> </w:t>
      </w:r>
      <w:r w:rsidR="00FD40F8" w:rsidRPr="00C97CBA">
        <w:rPr>
          <w:rFonts w:ascii="Arial" w:hAnsi="Arial" w:cs="Arial"/>
          <w:sz w:val="20"/>
          <w:szCs w:val="20"/>
        </w:rPr>
        <w:t>Kế hoạch</w:t>
      </w:r>
      <w:r w:rsidRPr="00C97CBA">
        <w:rPr>
          <w:rFonts w:ascii="Arial" w:hAnsi="Arial" w:cs="Arial"/>
          <w:sz w:val="20"/>
          <w:szCs w:val="20"/>
        </w:rPr>
        <w:t xml:space="preserve"> và Đ</w:t>
      </w:r>
      <w:r w:rsidRPr="00C97CBA">
        <w:rPr>
          <w:rFonts w:ascii="Arial" w:hAnsi="Arial" w:cs="Arial"/>
          <w:sz w:val="20"/>
          <w:szCs w:val="20"/>
        </w:rPr>
        <w:t>ầ</w:t>
      </w:r>
      <w:r w:rsidRPr="00C97CBA">
        <w:rPr>
          <w:rFonts w:ascii="Arial" w:hAnsi="Arial" w:cs="Arial"/>
          <w:sz w:val="20"/>
          <w:szCs w:val="20"/>
        </w:rPr>
        <w:t>u tư t</w:t>
      </w:r>
      <w:r w:rsidRPr="00C97CBA">
        <w:rPr>
          <w:rFonts w:ascii="Arial" w:hAnsi="Arial" w:cs="Arial"/>
          <w:sz w:val="20"/>
          <w:szCs w:val="20"/>
        </w:rPr>
        <w:t>ạ</w:t>
      </w:r>
      <w:r w:rsidRPr="00C97CBA">
        <w:rPr>
          <w:rFonts w:ascii="Arial" w:hAnsi="Arial" w:cs="Arial"/>
          <w:sz w:val="20"/>
          <w:szCs w:val="20"/>
        </w:rPr>
        <w:t>i Công văn s</w:t>
      </w:r>
      <w:r w:rsidRPr="00C97CBA">
        <w:rPr>
          <w:rFonts w:ascii="Arial" w:hAnsi="Arial" w:cs="Arial"/>
          <w:sz w:val="20"/>
          <w:szCs w:val="20"/>
        </w:rPr>
        <w:t>ố</w:t>
      </w:r>
      <w:r w:rsidRPr="00C97CBA">
        <w:rPr>
          <w:rFonts w:ascii="Arial" w:hAnsi="Arial" w:cs="Arial"/>
          <w:sz w:val="20"/>
          <w:szCs w:val="20"/>
        </w:rPr>
        <w:t xml:space="preserve"> 9979/BKHĐT-PTDN ngày 03/12/2024, T</w:t>
      </w:r>
      <w:r w:rsidRPr="00C97CBA">
        <w:rPr>
          <w:rFonts w:ascii="Arial" w:hAnsi="Arial" w:cs="Arial"/>
          <w:sz w:val="20"/>
          <w:szCs w:val="20"/>
        </w:rPr>
        <w:t>ổ</w:t>
      </w:r>
      <w:r w:rsidRPr="00C97CBA">
        <w:rPr>
          <w:rFonts w:ascii="Arial" w:hAnsi="Arial" w:cs="Arial"/>
          <w:sz w:val="20"/>
          <w:szCs w:val="20"/>
        </w:rPr>
        <w:t>ng c</w:t>
      </w:r>
      <w:r w:rsidRPr="00C97CBA">
        <w:rPr>
          <w:rFonts w:ascii="Arial" w:hAnsi="Arial" w:cs="Arial"/>
          <w:sz w:val="20"/>
          <w:szCs w:val="20"/>
        </w:rPr>
        <w:t>ụ</w:t>
      </w:r>
      <w:r w:rsidRPr="00C97CBA">
        <w:rPr>
          <w:rFonts w:ascii="Arial" w:hAnsi="Arial" w:cs="Arial"/>
          <w:sz w:val="20"/>
          <w:szCs w:val="20"/>
        </w:rPr>
        <w:t>c Thu</w:t>
      </w:r>
      <w:r w:rsidRPr="00C97CBA">
        <w:rPr>
          <w:rFonts w:ascii="Arial" w:hAnsi="Arial" w:cs="Arial"/>
          <w:sz w:val="20"/>
          <w:szCs w:val="20"/>
        </w:rPr>
        <w:t>ế</w:t>
      </w:r>
      <w:r w:rsidRPr="00C97CBA">
        <w:rPr>
          <w:rFonts w:ascii="Arial" w:hAnsi="Arial" w:cs="Arial"/>
          <w:sz w:val="20"/>
          <w:szCs w:val="20"/>
        </w:rPr>
        <w:t xml:space="preserve"> hư</w:t>
      </w:r>
      <w:r w:rsidRPr="00C97CBA">
        <w:rPr>
          <w:rFonts w:ascii="Arial" w:hAnsi="Arial" w:cs="Arial"/>
          <w:sz w:val="20"/>
          <w:szCs w:val="20"/>
        </w:rPr>
        <w:t>ớ</w:t>
      </w:r>
      <w:r w:rsidRPr="00C97CBA">
        <w:rPr>
          <w:rFonts w:ascii="Arial" w:hAnsi="Arial" w:cs="Arial"/>
          <w:sz w:val="20"/>
          <w:szCs w:val="20"/>
        </w:rPr>
        <w:t>ng d</w:t>
      </w:r>
      <w:r w:rsidRPr="00C97CBA">
        <w:rPr>
          <w:rFonts w:ascii="Arial" w:hAnsi="Arial" w:cs="Arial"/>
          <w:sz w:val="20"/>
          <w:szCs w:val="20"/>
        </w:rPr>
        <w:t>ẫ</w:t>
      </w:r>
      <w:r w:rsidRPr="00C97CBA">
        <w:rPr>
          <w:rFonts w:ascii="Arial" w:hAnsi="Arial" w:cs="Arial"/>
          <w:sz w:val="20"/>
          <w:szCs w:val="20"/>
        </w:rPr>
        <w:t>n như sau:</w:t>
      </w:r>
    </w:p>
    <w:p w:rsidR="005A49B5" w:rsidRPr="00C97CBA" w:rsidRDefault="00501921" w:rsidP="00C97CBA">
      <w:pPr>
        <w:spacing w:after="120"/>
        <w:ind w:firstLine="720"/>
        <w:jc w:val="both"/>
        <w:rPr>
          <w:rFonts w:ascii="Arial" w:hAnsi="Arial" w:cs="Arial"/>
          <w:b/>
          <w:sz w:val="20"/>
          <w:szCs w:val="20"/>
        </w:rPr>
      </w:pPr>
      <w:bookmarkStart w:id="1" w:name="bookmark0"/>
      <w:bookmarkStart w:id="2" w:name="bookmark1"/>
      <w:bookmarkStart w:id="3" w:name="bookmark2"/>
      <w:r w:rsidRPr="00C97CBA">
        <w:rPr>
          <w:rFonts w:ascii="Arial" w:hAnsi="Arial" w:cs="Arial"/>
          <w:b/>
          <w:sz w:val="20"/>
          <w:szCs w:val="20"/>
        </w:rPr>
        <w:t xml:space="preserve">1. </w:t>
      </w:r>
      <w:r w:rsidR="00D917C0" w:rsidRPr="00C97CBA">
        <w:rPr>
          <w:rFonts w:ascii="Arial" w:hAnsi="Arial" w:cs="Arial"/>
          <w:b/>
          <w:sz w:val="20"/>
          <w:szCs w:val="20"/>
        </w:rPr>
        <w:t>V</w:t>
      </w:r>
      <w:r w:rsidRPr="00C97CBA">
        <w:rPr>
          <w:rFonts w:ascii="Arial" w:hAnsi="Arial" w:cs="Arial"/>
          <w:b/>
          <w:sz w:val="20"/>
          <w:szCs w:val="20"/>
        </w:rPr>
        <w:t>ề</w:t>
      </w:r>
      <w:r w:rsidRPr="00C97CBA">
        <w:rPr>
          <w:rFonts w:ascii="Arial" w:hAnsi="Arial" w:cs="Arial"/>
          <w:b/>
          <w:sz w:val="20"/>
          <w:szCs w:val="20"/>
        </w:rPr>
        <w:t xml:space="preserve"> vi</w:t>
      </w:r>
      <w:r w:rsidRPr="00C97CBA">
        <w:rPr>
          <w:rFonts w:ascii="Arial" w:hAnsi="Arial" w:cs="Arial"/>
          <w:b/>
          <w:sz w:val="20"/>
          <w:szCs w:val="20"/>
        </w:rPr>
        <w:t>ệ</w:t>
      </w:r>
      <w:r w:rsidRPr="00C97CBA">
        <w:rPr>
          <w:rFonts w:ascii="Arial" w:hAnsi="Arial" w:cs="Arial"/>
          <w:b/>
          <w:sz w:val="20"/>
          <w:szCs w:val="20"/>
        </w:rPr>
        <w:t xml:space="preserve">c </w:t>
      </w:r>
      <w:r w:rsidR="00D917C0" w:rsidRPr="00C97CBA">
        <w:rPr>
          <w:rFonts w:ascii="Arial" w:hAnsi="Arial" w:cs="Arial"/>
          <w:b/>
          <w:sz w:val="20"/>
          <w:szCs w:val="20"/>
        </w:rPr>
        <w:t>Văn</w:t>
      </w:r>
      <w:r w:rsidRPr="00C97CBA">
        <w:rPr>
          <w:rFonts w:ascii="Arial" w:hAnsi="Arial" w:cs="Arial"/>
          <w:b/>
          <w:sz w:val="20"/>
          <w:szCs w:val="20"/>
        </w:rPr>
        <w:t xml:space="preserve"> phòng d</w:t>
      </w:r>
      <w:r w:rsidRPr="00C97CBA">
        <w:rPr>
          <w:rFonts w:ascii="Arial" w:hAnsi="Arial" w:cs="Arial"/>
          <w:b/>
          <w:sz w:val="20"/>
          <w:szCs w:val="20"/>
        </w:rPr>
        <w:t>ự</w:t>
      </w:r>
      <w:r w:rsidRPr="00C97CBA">
        <w:rPr>
          <w:rFonts w:ascii="Arial" w:hAnsi="Arial" w:cs="Arial"/>
          <w:b/>
          <w:sz w:val="20"/>
          <w:szCs w:val="20"/>
        </w:rPr>
        <w:t xml:space="preserve"> án IPS-C không cung c</w:t>
      </w:r>
      <w:r w:rsidRPr="00C97CBA">
        <w:rPr>
          <w:rFonts w:ascii="Arial" w:hAnsi="Arial" w:cs="Arial"/>
          <w:b/>
          <w:sz w:val="20"/>
          <w:szCs w:val="20"/>
        </w:rPr>
        <w:t>ấ</w:t>
      </w:r>
      <w:r w:rsidRPr="00C97CBA">
        <w:rPr>
          <w:rFonts w:ascii="Arial" w:hAnsi="Arial" w:cs="Arial"/>
          <w:b/>
          <w:sz w:val="20"/>
          <w:szCs w:val="20"/>
        </w:rPr>
        <w:t>p đư</w:t>
      </w:r>
      <w:r w:rsidRPr="00C97CBA">
        <w:rPr>
          <w:rFonts w:ascii="Arial" w:hAnsi="Arial" w:cs="Arial"/>
          <w:b/>
          <w:sz w:val="20"/>
          <w:szCs w:val="20"/>
        </w:rPr>
        <w:t>ợ</w:t>
      </w:r>
      <w:r w:rsidRPr="00C97CBA">
        <w:rPr>
          <w:rFonts w:ascii="Arial" w:hAnsi="Arial" w:cs="Arial"/>
          <w:b/>
          <w:sz w:val="20"/>
          <w:szCs w:val="20"/>
        </w:rPr>
        <w:t>c B</w:t>
      </w:r>
      <w:r w:rsidRPr="00C97CBA">
        <w:rPr>
          <w:rFonts w:ascii="Arial" w:hAnsi="Arial" w:cs="Arial"/>
          <w:b/>
          <w:sz w:val="20"/>
          <w:szCs w:val="20"/>
        </w:rPr>
        <w:t>ả</w:t>
      </w:r>
      <w:r w:rsidRPr="00C97CBA">
        <w:rPr>
          <w:rFonts w:ascii="Arial" w:hAnsi="Arial" w:cs="Arial"/>
          <w:b/>
          <w:sz w:val="20"/>
          <w:szCs w:val="20"/>
        </w:rPr>
        <w:t>n sao văn b</w:t>
      </w:r>
      <w:r w:rsidRPr="00C97CBA">
        <w:rPr>
          <w:rFonts w:ascii="Arial" w:hAnsi="Arial" w:cs="Arial"/>
          <w:b/>
          <w:sz w:val="20"/>
          <w:szCs w:val="20"/>
        </w:rPr>
        <w:t>ả</w:t>
      </w:r>
      <w:r w:rsidRPr="00C97CBA">
        <w:rPr>
          <w:rFonts w:ascii="Arial" w:hAnsi="Arial" w:cs="Arial"/>
          <w:b/>
          <w:sz w:val="20"/>
          <w:szCs w:val="20"/>
        </w:rPr>
        <w:t>n c</w:t>
      </w:r>
      <w:r w:rsidRPr="00C97CBA">
        <w:rPr>
          <w:rFonts w:ascii="Arial" w:hAnsi="Arial" w:cs="Arial"/>
          <w:b/>
          <w:sz w:val="20"/>
          <w:szCs w:val="20"/>
        </w:rPr>
        <w:t>ủ</w:t>
      </w:r>
      <w:r w:rsidRPr="00C97CBA">
        <w:rPr>
          <w:rFonts w:ascii="Arial" w:hAnsi="Arial" w:cs="Arial"/>
          <w:b/>
          <w:sz w:val="20"/>
          <w:szCs w:val="20"/>
        </w:rPr>
        <w:t>a cơ quan có th</w:t>
      </w:r>
      <w:r w:rsidRPr="00C97CBA">
        <w:rPr>
          <w:rFonts w:ascii="Arial" w:hAnsi="Arial" w:cs="Arial"/>
          <w:b/>
          <w:sz w:val="20"/>
          <w:szCs w:val="20"/>
        </w:rPr>
        <w:t>ẩ</w:t>
      </w:r>
      <w:r w:rsidRPr="00C97CBA">
        <w:rPr>
          <w:rFonts w:ascii="Arial" w:hAnsi="Arial" w:cs="Arial"/>
          <w:b/>
          <w:sz w:val="20"/>
          <w:szCs w:val="20"/>
        </w:rPr>
        <w:t>m quy</w:t>
      </w:r>
      <w:r w:rsidRPr="00C97CBA">
        <w:rPr>
          <w:rFonts w:ascii="Arial" w:hAnsi="Arial" w:cs="Arial"/>
          <w:b/>
          <w:sz w:val="20"/>
          <w:szCs w:val="20"/>
        </w:rPr>
        <w:t>ề</w:t>
      </w:r>
      <w:r w:rsidRPr="00C97CBA">
        <w:rPr>
          <w:rFonts w:ascii="Arial" w:hAnsi="Arial" w:cs="Arial"/>
          <w:b/>
          <w:sz w:val="20"/>
          <w:szCs w:val="20"/>
        </w:rPr>
        <w:t>n v</w:t>
      </w:r>
      <w:r w:rsidRPr="00C97CBA">
        <w:rPr>
          <w:rFonts w:ascii="Arial" w:hAnsi="Arial" w:cs="Arial"/>
          <w:b/>
          <w:sz w:val="20"/>
          <w:szCs w:val="20"/>
        </w:rPr>
        <w:t>ề</w:t>
      </w:r>
      <w:r w:rsidRPr="00C97CBA">
        <w:rPr>
          <w:rFonts w:ascii="Arial" w:hAnsi="Arial" w:cs="Arial"/>
          <w:b/>
          <w:sz w:val="20"/>
          <w:szCs w:val="20"/>
        </w:rPr>
        <w:t xml:space="preserve"> vi</w:t>
      </w:r>
      <w:r w:rsidRPr="00C97CBA">
        <w:rPr>
          <w:rFonts w:ascii="Arial" w:hAnsi="Arial" w:cs="Arial"/>
          <w:b/>
          <w:sz w:val="20"/>
          <w:szCs w:val="20"/>
        </w:rPr>
        <w:t>ệ</w:t>
      </w:r>
      <w:r w:rsidRPr="00C97CBA">
        <w:rPr>
          <w:rFonts w:ascii="Arial" w:hAnsi="Arial" w:cs="Arial"/>
          <w:b/>
          <w:sz w:val="20"/>
          <w:szCs w:val="20"/>
        </w:rPr>
        <w:t>c</w:t>
      </w:r>
      <w:r w:rsidRPr="00C97CBA">
        <w:rPr>
          <w:rFonts w:ascii="Arial" w:hAnsi="Arial" w:cs="Arial"/>
          <w:b/>
          <w:sz w:val="20"/>
          <w:szCs w:val="20"/>
        </w:rPr>
        <w:t xml:space="preserve"> thành l</w:t>
      </w:r>
      <w:r w:rsidRPr="00C97CBA">
        <w:rPr>
          <w:rFonts w:ascii="Arial" w:hAnsi="Arial" w:cs="Arial"/>
          <w:b/>
          <w:sz w:val="20"/>
          <w:szCs w:val="20"/>
        </w:rPr>
        <w:t>ậ</w:t>
      </w:r>
      <w:r w:rsidRPr="00C97CBA">
        <w:rPr>
          <w:rFonts w:ascii="Arial" w:hAnsi="Arial" w:cs="Arial"/>
          <w:b/>
          <w:sz w:val="20"/>
          <w:szCs w:val="20"/>
        </w:rPr>
        <w:t xml:space="preserve">p </w:t>
      </w:r>
      <w:r w:rsidR="00D917C0" w:rsidRPr="00C97CBA">
        <w:rPr>
          <w:rFonts w:ascii="Arial" w:hAnsi="Arial" w:cs="Arial"/>
          <w:b/>
          <w:sz w:val="20"/>
          <w:szCs w:val="20"/>
        </w:rPr>
        <w:t>văn</w:t>
      </w:r>
      <w:r w:rsidRPr="00C97CBA">
        <w:rPr>
          <w:rFonts w:ascii="Arial" w:hAnsi="Arial" w:cs="Arial"/>
          <w:b/>
          <w:sz w:val="20"/>
          <w:szCs w:val="20"/>
        </w:rPr>
        <w:t xml:space="preserve"> phòng d</w:t>
      </w:r>
      <w:r w:rsidRPr="00C97CBA">
        <w:rPr>
          <w:rFonts w:ascii="Arial" w:hAnsi="Arial" w:cs="Arial"/>
          <w:b/>
          <w:sz w:val="20"/>
          <w:szCs w:val="20"/>
        </w:rPr>
        <w:t>ự</w:t>
      </w:r>
      <w:r w:rsidRPr="00C97CBA">
        <w:rPr>
          <w:rFonts w:ascii="Arial" w:hAnsi="Arial" w:cs="Arial"/>
          <w:b/>
          <w:sz w:val="20"/>
          <w:szCs w:val="20"/>
        </w:rPr>
        <w:t xml:space="preserve"> án</w:t>
      </w:r>
      <w:bookmarkEnd w:id="1"/>
      <w:bookmarkEnd w:id="2"/>
      <w:bookmarkEnd w:id="3"/>
    </w:p>
    <w:p w:rsidR="00D917C0" w:rsidRPr="00C97CBA" w:rsidRDefault="00501921" w:rsidP="00C97CBA">
      <w:pPr>
        <w:spacing w:after="120"/>
        <w:ind w:firstLine="720"/>
        <w:jc w:val="both"/>
        <w:rPr>
          <w:rFonts w:ascii="Arial" w:hAnsi="Arial" w:cs="Arial"/>
          <w:sz w:val="20"/>
          <w:szCs w:val="20"/>
        </w:rPr>
      </w:pPr>
      <w:r w:rsidRPr="00C97CBA">
        <w:rPr>
          <w:rFonts w:ascii="Arial" w:hAnsi="Arial" w:cs="Arial"/>
          <w:sz w:val="20"/>
          <w:szCs w:val="20"/>
        </w:rPr>
        <w:t>Liên quan đ</w:t>
      </w:r>
      <w:r w:rsidRPr="00C97CBA">
        <w:rPr>
          <w:rFonts w:ascii="Arial" w:hAnsi="Arial" w:cs="Arial"/>
          <w:sz w:val="20"/>
          <w:szCs w:val="20"/>
        </w:rPr>
        <w:t>ế</w:t>
      </w:r>
      <w:r w:rsidRPr="00C97CBA">
        <w:rPr>
          <w:rFonts w:ascii="Arial" w:hAnsi="Arial" w:cs="Arial"/>
          <w:sz w:val="20"/>
          <w:szCs w:val="20"/>
        </w:rPr>
        <w:t>n vư</w:t>
      </w:r>
      <w:r w:rsidRPr="00C97CBA">
        <w:rPr>
          <w:rFonts w:ascii="Arial" w:hAnsi="Arial" w:cs="Arial"/>
          <w:sz w:val="20"/>
          <w:szCs w:val="20"/>
        </w:rPr>
        <w:t>ớ</w:t>
      </w:r>
      <w:r w:rsidRPr="00C97CBA">
        <w:rPr>
          <w:rFonts w:ascii="Arial" w:hAnsi="Arial" w:cs="Arial"/>
          <w:sz w:val="20"/>
          <w:szCs w:val="20"/>
        </w:rPr>
        <w:t>ng m</w:t>
      </w:r>
      <w:r w:rsidRPr="00C97CBA">
        <w:rPr>
          <w:rFonts w:ascii="Arial" w:hAnsi="Arial" w:cs="Arial"/>
          <w:sz w:val="20"/>
          <w:szCs w:val="20"/>
        </w:rPr>
        <w:t>ắ</w:t>
      </w:r>
      <w:r w:rsidRPr="00C97CBA">
        <w:rPr>
          <w:rFonts w:ascii="Arial" w:hAnsi="Arial" w:cs="Arial"/>
          <w:sz w:val="20"/>
          <w:szCs w:val="20"/>
        </w:rPr>
        <w:t>c này, ngày 11/11/2024, B</w:t>
      </w:r>
      <w:r w:rsidRPr="00C97CBA">
        <w:rPr>
          <w:rFonts w:ascii="Arial" w:hAnsi="Arial" w:cs="Arial"/>
          <w:sz w:val="20"/>
          <w:szCs w:val="20"/>
        </w:rPr>
        <w:t>ộ</w:t>
      </w:r>
      <w:r w:rsidRPr="00C97CBA">
        <w:rPr>
          <w:rFonts w:ascii="Arial" w:hAnsi="Arial" w:cs="Arial"/>
          <w:sz w:val="20"/>
          <w:szCs w:val="20"/>
        </w:rPr>
        <w:t xml:space="preserve"> Tài chính đã có Công thư g</w:t>
      </w:r>
      <w:r w:rsidRPr="00C97CBA">
        <w:rPr>
          <w:rFonts w:ascii="Arial" w:hAnsi="Arial" w:cs="Arial"/>
          <w:sz w:val="20"/>
          <w:szCs w:val="20"/>
        </w:rPr>
        <w:t>ử</w:t>
      </w:r>
      <w:r w:rsidRPr="00C97CBA">
        <w:rPr>
          <w:rFonts w:ascii="Arial" w:hAnsi="Arial" w:cs="Arial"/>
          <w:sz w:val="20"/>
          <w:szCs w:val="20"/>
        </w:rPr>
        <w:t xml:space="preserve">i Bà Aler Grubbs </w:t>
      </w:r>
      <w:r w:rsidR="00D917C0" w:rsidRPr="00C97CBA">
        <w:rPr>
          <w:rFonts w:ascii="Arial" w:hAnsi="Arial" w:cs="Arial"/>
          <w:sz w:val="20"/>
          <w:szCs w:val="20"/>
        </w:rPr>
        <w:t>- Giám đốc Quốc gia - U</w:t>
      </w:r>
      <w:r w:rsidRPr="00C97CBA">
        <w:rPr>
          <w:rFonts w:ascii="Arial" w:hAnsi="Arial" w:cs="Arial"/>
          <w:sz w:val="20"/>
          <w:szCs w:val="20"/>
        </w:rPr>
        <w:t>SAID Vi</w:t>
      </w:r>
      <w:r w:rsidRPr="00C97CBA">
        <w:rPr>
          <w:rFonts w:ascii="Arial" w:hAnsi="Arial" w:cs="Arial"/>
          <w:sz w:val="20"/>
          <w:szCs w:val="20"/>
        </w:rPr>
        <w:t>ệ</w:t>
      </w:r>
      <w:r w:rsidRPr="00C97CBA">
        <w:rPr>
          <w:rFonts w:ascii="Arial" w:hAnsi="Arial" w:cs="Arial"/>
          <w:sz w:val="20"/>
          <w:szCs w:val="20"/>
        </w:rPr>
        <w:t xml:space="preserve">t Nam </w:t>
      </w:r>
      <w:r w:rsidRPr="00C97CBA">
        <w:rPr>
          <w:rFonts w:ascii="Arial" w:hAnsi="Arial" w:cs="Arial"/>
          <w:sz w:val="20"/>
          <w:szCs w:val="20"/>
        </w:rPr>
        <w:t>(g</w:t>
      </w:r>
      <w:r w:rsidRPr="00C97CBA">
        <w:rPr>
          <w:rFonts w:ascii="Arial" w:hAnsi="Arial" w:cs="Arial"/>
          <w:sz w:val="20"/>
          <w:szCs w:val="20"/>
        </w:rPr>
        <w:t>ử</w:t>
      </w:r>
      <w:r w:rsidRPr="00C97CBA">
        <w:rPr>
          <w:rFonts w:ascii="Arial" w:hAnsi="Arial" w:cs="Arial"/>
          <w:sz w:val="20"/>
          <w:szCs w:val="20"/>
        </w:rPr>
        <w:t xml:space="preserve">i kèm theo) </w:t>
      </w:r>
      <w:r w:rsidRPr="00C97CBA">
        <w:rPr>
          <w:rFonts w:ascii="Arial" w:hAnsi="Arial" w:cs="Arial"/>
          <w:sz w:val="20"/>
          <w:szCs w:val="20"/>
        </w:rPr>
        <w:t>hư</w:t>
      </w:r>
      <w:r w:rsidRPr="00C97CBA">
        <w:rPr>
          <w:rFonts w:ascii="Arial" w:hAnsi="Arial" w:cs="Arial"/>
          <w:sz w:val="20"/>
          <w:szCs w:val="20"/>
        </w:rPr>
        <w:t>ớ</w:t>
      </w:r>
      <w:r w:rsidRPr="00C97CBA">
        <w:rPr>
          <w:rFonts w:ascii="Arial" w:hAnsi="Arial" w:cs="Arial"/>
          <w:sz w:val="20"/>
          <w:szCs w:val="20"/>
        </w:rPr>
        <w:t>ng d</w:t>
      </w:r>
      <w:r w:rsidRPr="00C97CBA">
        <w:rPr>
          <w:rFonts w:ascii="Arial" w:hAnsi="Arial" w:cs="Arial"/>
          <w:sz w:val="20"/>
          <w:szCs w:val="20"/>
        </w:rPr>
        <w:t>ẫ</w:t>
      </w:r>
      <w:r w:rsidRPr="00C97CBA">
        <w:rPr>
          <w:rFonts w:ascii="Arial" w:hAnsi="Arial" w:cs="Arial"/>
          <w:sz w:val="20"/>
          <w:szCs w:val="20"/>
        </w:rPr>
        <w:t>n đ</w:t>
      </w:r>
      <w:r w:rsidRPr="00C97CBA">
        <w:rPr>
          <w:rFonts w:ascii="Arial" w:hAnsi="Arial" w:cs="Arial"/>
          <w:sz w:val="20"/>
          <w:szCs w:val="20"/>
        </w:rPr>
        <w:t>ố</w:t>
      </w:r>
      <w:r w:rsidRPr="00C97CBA">
        <w:rPr>
          <w:rFonts w:ascii="Arial" w:hAnsi="Arial" w:cs="Arial"/>
          <w:sz w:val="20"/>
          <w:szCs w:val="20"/>
        </w:rPr>
        <w:t>i v</w:t>
      </w:r>
      <w:r w:rsidRPr="00C97CBA">
        <w:rPr>
          <w:rFonts w:ascii="Arial" w:hAnsi="Arial" w:cs="Arial"/>
          <w:sz w:val="20"/>
          <w:szCs w:val="20"/>
        </w:rPr>
        <w:t>ớ</w:t>
      </w:r>
      <w:r w:rsidRPr="00C97CBA">
        <w:rPr>
          <w:rFonts w:ascii="Arial" w:hAnsi="Arial" w:cs="Arial"/>
          <w:sz w:val="20"/>
          <w:szCs w:val="20"/>
        </w:rPr>
        <w:t>i trư</w:t>
      </w:r>
      <w:r w:rsidRPr="00C97CBA">
        <w:rPr>
          <w:rFonts w:ascii="Arial" w:hAnsi="Arial" w:cs="Arial"/>
          <w:sz w:val="20"/>
          <w:szCs w:val="20"/>
        </w:rPr>
        <w:t>ờ</w:t>
      </w:r>
      <w:r w:rsidRPr="00C97CBA">
        <w:rPr>
          <w:rFonts w:ascii="Arial" w:hAnsi="Arial" w:cs="Arial"/>
          <w:sz w:val="20"/>
          <w:szCs w:val="20"/>
        </w:rPr>
        <w:t>ng h</w:t>
      </w:r>
      <w:r w:rsidRPr="00C97CBA">
        <w:rPr>
          <w:rFonts w:ascii="Arial" w:hAnsi="Arial" w:cs="Arial"/>
          <w:sz w:val="20"/>
          <w:szCs w:val="20"/>
        </w:rPr>
        <w:t>ợ</w:t>
      </w:r>
      <w:r w:rsidRPr="00C97CBA">
        <w:rPr>
          <w:rFonts w:ascii="Arial" w:hAnsi="Arial" w:cs="Arial"/>
          <w:sz w:val="20"/>
          <w:szCs w:val="20"/>
        </w:rPr>
        <w:t>p c</w:t>
      </w:r>
      <w:r w:rsidRPr="00C97CBA">
        <w:rPr>
          <w:rFonts w:ascii="Arial" w:hAnsi="Arial" w:cs="Arial"/>
          <w:sz w:val="20"/>
          <w:szCs w:val="20"/>
        </w:rPr>
        <w:t>ủ</w:t>
      </w:r>
      <w:r w:rsidRPr="00C97CBA">
        <w:rPr>
          <w:rFonts w:ascii="Arial" w:hAnsi="Arial" w:cs="Arial"/>
          <w:sz w:val="20"/>
          <w:szCs w:val="20"/>
        </w:rPr>
        <w:t xml:space="preserve">a </w:t>
      </w:r>
      <w:r w:rsidR="00D917C0" w:rsidRPr="00C97CBA">
        <w:rPr>
          <w:rFonts w:ascii="Arial" w:hAnsi="Arial" w:cs="Arial"/>
          <w:sz w:val="20"/>
          <w:szCs w:val="20"/>
        </w:rPr>
        <w:t>Văn</w:t>
      </w:r>
      <w:r w:rsidRPr="00C97CBA">
        <w:rPr>
          <w:rFonts w:ascii="Arial" w:hAnsi="Arial" w:cs="Arial"/>
          <w:sz w:val="20"/>
          <w:szCs w:val="20"/>
        </w:rPr>
        <w:t xml:space="preserve"> phòng d</w:t>
      </w:r>
      <w:r w:rsidRPr="00C97CBA">
        <w:rPr>
          <w:rFonts w:ascii="Arial" w:hAnsi="Arial" w:cs="Arial"/>
          <w:sz w:val="20"/>
          <w:szCs w:val="20"/>
        </w:rPr>
        <w:t>ự</w:t>
      </w:r>
      <w:r w:rsidRPr="00C97CBA">
        <w:rPr>
          <w:rFonts w:ascii="Arial" w:hAnsi="Arial" w:cs="Arial"/>
          <w:sz w:val="20"/>
          <w:szCs w:val="20"/>
        </w:rPr>
        <w:t xml:space="preserve"> án V-LEEP II là d</w:t>
      </w:r>
      <w:r w:rsidRPr="00C97CBA">
        <w:rPr>
          <w:rFonts w:ascii="Arial" w:hAnsi="Arial" w:cs="Arial"/>
          <w:sz w:val="20"/>
          <w:szCs w:val="20"/>
        </w:rPr>
        <w:t>ự</w:t>
      </w:r>
      <w:r w:rsidRPr="00C97CBA">
        <w:rPr>
          <w:rFonts w:ascii="Arial" w:hAnsi="Arial" w:cs="Arial"/>
          <w:sz w:val="20"/>
          <w:szCs w:val="20"/>
        </w:rPr>
        <w:t xml:space="preserve"> án có cùng</w:t>
      </w:r>
      <w:r w:rsidR="00D917C0" w:rsidRPr="00C97CBA">
        <w:rPr>
          <w:rFonts w:ascii="Arial" w:hAnsi="Arial" w:cs="Arial"/>
          <w:sz w:val="20"/>
          <w:szCs w:val="20"/>
        </w:rPr>
        <w:t xml:space="preserve"> vướng mắc với Dự án IPS-C; đồng thời Văn phòng dự án </w:t>
      </w:r>
      <w:r w:rsidR="00FD40F8" w:rsidRPr="00C97CBA">
        <w:rPr>
          <w:rFonts w:ascii="Arial" w:hAnsi="Arial" w:cs="Arial"/>
          <w:sz w:val="20"/>
          <w:szCs w:val="20"/>
        </w:rPr>
        <w:t xml:space="preserve">V-LEEP II và Văn phòng </w:t>
      </w:r>
      <w:r w:rsidR="00D917C0" w:rsidRPr="00C97CBA">
        <w:rPr>
          <w:rFonts w:ascii="Arial" w:hAnsi="Arial" w:cs="Arial"/>
          <w:sz w:val="20"/>
          <w:szCs w:val="20"/>
        </w:rPr>
        <w:t>dự án IPS</w:t>
      </w:r>
      <w:r w:rsidR="00FD40F8" w:rsidRPr="00C97CBA">
        <w:rPr>
          <w:rFonts w:ascii="Arial" w:hAnsi="Arial" w:cs="Arial"/>
          <w:sz w:val="20"/>
          <w:szCs w:val="20"/>
        </w:rPr>
        <w:t>-C đều được thành lập bởi Công T</w:t>
      </w:r>
      <w:r w:rsidR="00D917C0" w:rsidRPr="00C97CBA">
        <w:rPr>
          <w:rFonts w:ascii="Arial" w:hAnsi="Arial" w:cs="Arial"/>
          <w:sz w:val="20"/>
          <w:szCs w:val="20"/>
        </w:rPr>
        <w:t xml:space="preserve">y Deloitte Consulting LLP có trụ sở tại Hoa Kỳ là nhà thầu chính của Dự án </w:t>
      </w:r>
      <w:r w:rsidR="00FD40F8" w:rsidRPr="00C97CBA">
        <w:rPr>
          <w:rFonts w:ascii="Arial" w:hAnsi="Arial" w:cs="Arial"/>
          <w:sz w:val="20"/>
          <w:szCs w:val="20"/>
        </w:rPr>
        <w:t>V-LEEP II và Dự án IPS-C do USAID tài trợ.</w:t>
      </w:r>
    </w:p>
    <w:p w:rsidR="00D917C0" w:rsidRPr="00C97CBA" w:rsidRDefault="00D917C0" w:rsidP="00C97CBA">
      <w:pPr>
        <w:spacing w:after="120"/>
        <w:ind w:firstLine="720"/>
        <w:jc w:val="both"/>
        <w:rPr>
          <w:rFonts w:ascii="Arial" w:hAnsi="Arial" w:cs="Arial"/>
          <w:sz w:val="20"/>
          <w:szCs w:val="20"/>
        </w:rPr>
      </w:pPr>
      <w:r w:rsidRPr="00C97CBA">
        <w:rPr>
          <w:rFonts w:ascii="Arial" w:hAnsi="Arial" w:cs="Arial"/>
          <w:sz w:val="20"/>
          <w:szCs w:val="20"/>
        </w:rPr>
        <w:t>Đ</w:t>
      </w:r>
      <w:r w:rsidR="00FD40F8" w:rsidRPr="00C97CBA">
        <w:rPr>
          <w:rFonts w:ascii="Arial" w:hAnsi="Arial" w:cs="Arial"/>
          <w:sz w:val="20"/>
          <w:szCs w:val="20"/>
        </w:rPr>
        <w:t>ề</w:t>
      </w:r>
      <w:r w:rsidRPr="00C97CBA">
        <w:rPr>
          <w:rFonts w:ascii="Arial" w:hAnsi="Arial" w:cs="Arial"/>
          <w:sz w:val="20"/>
          <w:szCs w:val="20"/>
        </w:rPr>
        <w:t xml:space="preserve"> nghị Văn phòng dự án IPS-C nghiên cứu nội dung Bộ Tài chính đã hướng dẫn tại Công thư gửi </w:t>
      </w:r>
      <w:r w:rsidR="00FD40F8" w:rsidRPr="00C97CBA">
        <w:rPr>
          <w:rFonts w:ascii="Arial" w:hAnsi="Arial" w:cs="Arial"/>
          <w:sz w:val="20"/>
          <w:szCs w:val="20"/>
        </w:rPr>
        <w:t>U</w:t>
      </w:r>
      <w:r w:rsidRPr="00C97CBA">
        <w:rPr>
          <w:rFonts w:ascii="Arial" w:hAnsi="Arial" w:cs="Arial"/>
          <w:sz w:val="20"/>
          <w:szCs w:val="20"/>
        </w:rPr>
        <w:t>SAID Việt Nam để</w:t>
      </w:r>
      <w:r w:rsidR="00FD40F8" w:rsidRPr="00C97CBA">
        <w:rPr>
          <w:rFonts w:ascii="Arial" w:hAnsi="Arial" w:cs="Arial"/>
          <w:sz w:val="20"/>
          <w:szCs w:val="20"/>
        </w:rPr>
        <w:t xml:space="preserve"> hoàn thiện hồ sơ đề nghị hoàn gửi cơ</w:t>
      </w:r>
      <w:r w:rsidRPr="00C97CBA">
        <w:rPr>
          <w:rFonts w:ascii="Arial" w:hAnsi="Arial" w:cs="Arial"/>
          <w:sz w:val="20"/>
          <w:szCs w:val="20"/>
        </w:rPr>
        <w:t xml:space="preserve"> quan thuế quản lý trực tiếp.</w:t>
      </w:r>
    </w:p>
    <w:p w:rsidR="00D917C0" w:rsidRPr="00C97CBA" w:rsidRDefault="00D917C0" w:rsidP="00C97CBA">
      <w:pPr>
        <w:spacing w:after="120"/>
        <w:ind w:firstLine="720"/>
        <w:jc w:val="both"/>
        <w:rPr>
          <w:rFonts w:ascii="Arial" w:hAnsi="Arial" w:cs="Arial"/>
          <w:b/>
          <w:sz w:val="20"/>
          <w:szCs w:val="20"/>
        </w:rPr>
      </w:pPr>
      <w:bookmarkStart w:id="4" w:name="bookmark3"/>
      <w:bookmarkStart w:id="5" w:name="bookmark4"/>
      <w:bookmarkStart w:id="6" w:name="bookmark5"/>
      <w:r w:rsidRPr="00C97CBA">
        <w:rPr>
          <w:rFonts w:ascii="Arial" w:hAnsi="Arial" w:cs="Arial"/>
          <w:b/>
          <w:sz w:val="20"/>
          <w:szCs w:val="20"/>
        </w:rPr>
        <w:t xml:space="preserve">2. </w:t>
      </w:r>
      <w:r w:rsidR="00FD40F8" w:rsidRPr="00C97CBA">
        <w:rPr>
          <w:rFonts w:ascii="Arial" w:hAnsi="Arial" w:cs="Arial"/>
          <w:b/>
          <w:sz w:val="20"/>
          <w:szCs w:val="20"/>
        </w:rPr>
        <w:t>V</w:t>
      </w:r>
      <w:r w:rsidRPr="00C97CBA">
        <w:rPr>
          <w:rFonts w:ascii="Arial" w:hAnsi="Arial" w:cs="Arial"/>
          <w:b/>
          <w:sz w:val="20"/>
          <w:szCs w:val="20"/>
        </w:rPr>
        <w:t>ề cơ chế quản lý tài chính đối với vốn viện trợ của dự án</w:t>
      </w:r>
      <w:bookmarkEnd w:id="4"/>
      <w:bookmarkEnd w:id="5"/>
      <w:bookmarkEnd w:id="6"/>
    </w:p>
    <w:p w:rsidR="00D917C0" w:rsidRPr="00C97CBA" w:rsidRDefault="00D917C0" w:rsidP="00C97CBA">
      <w:pPr>
        <w:spacing w:after="120"/>
        <w:ind w:firstLine="720"/>
        <w:jc w:val="both"/>
        <w:rPr>
          <w:rFonts w:ascii="Arial" w:hAnsi="Arial" w:cs="Arial"/>
          <w:sz w:val="20"/>
          <w:szCs w:val="20"/>
        </w:rPr>
      </w:pPr>
      <w:r w:rsidRPr="00C97CBA">
        <w:rPr>
          <w:rFonts w:ascii="Arial" w:hAnsi="Arial" w:cs="Arial"/>
          <w:sz w:val="20"/>
          <w:szCs w:val="20"/>
        </w:rPr>
        <w:t xml:space="preserve">Tại khoản 9 Điều 1 Quyết định số 1413/QĐ-BKHĐT ngày 21/10/2021 của Bộ </w:t>
      </w:r>
      <w:r w:rsidR="00FD40F8" w:rsidRPr="00C97CBA">
        <w:rPr>
          <w:rFonts w:ascii="Arial" w:hAnsi="Arial" w:cs="Arial"/>
          <w:sz w:val="20"/>
          <w:szCs w:val="20"/>
        </w:rPr>
        <w:t>Kế hoạch và Đầu tư về cơ chế tài chính của dự án quy định “Vốn ODA không</w:t>
      </w:r>
      <w:r w:rsidRPr="00C97CBA">
        <w:rPr>
          <w:rFonts w:ascii="Arial" w:hAnsi="Arial" w:cs="Arial"/>
          <w:sz w:val="20"/>
          <w:szCs w:val="20"/>
        </w:rPr>
        <w:t xml:space="preserve"> hoàn lại: </w:t>
      </w:r>
      <w:r w:rsidR="00FD40F8" w:rsidRPr="00C97CBA">
        <w:rPr>
          <w:rFonts w:ascii="Arial" w:hAnsi="Arial" w:cs="Arial"/>
          <w:sz w:val="20"/>
          <w:szCs w:val="20"/>
        </w:rPr>
        <w:t>NSNN cấp phát (do USAID trực tiếp quản lý và giải ngân)”.</w:t>
      </w:r>
    </w:p>
    <w:p w:rsidR="00D917C0" w:rsidRPr="00C97CBA" w:rsidRDefault="00D917C0" w:rsidP="00C97CBA">
      <w:pPr>
        <w:spacing w:after="120"/>
        <w:ind w:firstLine="720"/>
        <w:jc w:val="both"/>
        <w:rPr>
          <w:rFonts w:ascii="Arial" w:hAnsi="Arial" w:cs="Arial"/>
          <w:sz w:val="20"/>
          <w:szCs w:val="20"/>
        </w:rPr>
      </w:pPr>
      <w:r w:rsidRPr="00C97CBA">
        <w:rPr>
          <w:rFonts w:ascii="Arial" w:hAnsi="Arial" w:cs="Arial"/>
          <w:sz w:val="20"/>
          <w:szCs w:val="20"/>
        </w:rPr>
        <w:t>Tạ</w:t>
      </w:r>
      <w:r w:rsidR="00FD40F8" w:rsidRPr="00C97CBA">
        <w:rPr>
          <w:rFonts w:ascii="Arial" w:hAnsi="Arial" w:cs="Arial"/>
          <w:sz w:val="20"/>
          <w:szCs w:val="20"/>
        </w:rPr>
        <w:t>i điểm 1 mục VIII Văn kiện dự án được phê duyệt kèm theo Quyết định</w:t>
      </w:r>
      <w:r w:rsidRPr="00C97CBA">
        <w:rPr>
          <w:rFonts w:ascii="Arial" w:hAnsi="Arial" w:cs="Arial"/>
          <w:sz w:val="20"/>
          <w:szCs w:val="20"/>
        </w:rPr>
        <w:t xml:space="preserve"> số 141</w:t>
      </w:r>
      <w:r w:rsidR="00FD40F8" w:rsidRPr="00C97CBA">
        <w:rPr>
          <w:rFonts w:ascii="Arial" w:hAnsi="Arial" w:cs="Arial"/>
          <w:sz w:val="20"/>
          <w:szCs w:val="20"/>
        </w:rPr>
        <w:t>3/QĐ-BKHĐT quy định “Nhà tài trợ (USAID) trực tiếp quản lý nguồn vốn</w:t>
      </w:r>
      <w:r w:rsidRPr="00C97CBA">
        <w:rPr>
          <w:rFonts w:ascii="Arial" w:hAnsi="Arial" w:cs="Arial"/>
          <w:sz w:val="20"/>
          <w:szCs w:val="20"/>
        </w:rPr>
        <w:t xml:space="preserve"> ODA thông qua nhà thầu Công ty Del</w:t>
      </w:r>
      <w:r w:rsidR="00FD40F8" w:rsidRPr="00C97CBA">
        <w:rPr>
          <w:rFonts w:ascii="Arial" w:hAnsi="Arial" w:cs="Arial"/>
          <w:sz w:val="20"/>
          <w:szCs w:val="20"/>
        </w:rPr>
        <w:t>oitte Consulting LLP tại Hoa Kỳ”</w:t>
      </w:r>
    </w:p>
    <w:p w:rsidR="00D917C0" w:rsidRPr="00C97CBA" w:rsidRDefault="00D917C0" w:rsidP="00C97CBA">
      <w:pPr>
        <w:spacing w:after="120"/>
        <w:ind w:firstLine="720"/>
        <w:jc w:val="both"/>
        <w:rPr>
          <w:rFonts w:ascii="Arial" w:hAnsi="Arial" w:cs="Arial"/>
          <w:sz w:val="20"/>
          <w:szCs w:val="20"/>
        </w:rPr>
      </w:pPr>
      <w:r w:rsidRPr="00C97CBA">
        <w:rPr>
          <w:rFonts w:ascii="Arial" w:hAnsi="Arial" w:cs="Arial"/>
          <w:sz w:val="20"/>
          <w:szCs w:val="20"/>
        </w:rPr>
        <w:t>Theo các tài liệu trên thì quy định về</w:t>
      </w:r>
      <w:r w:rsidR="00FD40F8" w:rsidRPr="00C97CBA">
        <w:rPr>
          <w:rFonts w:ascii="Arial" w:hAnsi="Arial" w:cs="Arial"/>
          <w:sz w:val="20"/>
          <w:szCs w:val="20"/>
        </w:rPr>
        <w:t xml:space="preserve"> cơ chế quản lý tài chính của dự án tại </w:t>
      </w:r>
      <w:r w:rsidRPr="00C97CBA">
        <w:rPr>
          <w:rFonts w:ascii="Arial" w:hAnsi="Arial" w:cs="Arial"/>
          <w:sz w:val="20"/>
          <w:szCs w:val="20"/>
        </w:rPr>
        <w:t xml:space="preserve">Quyết định phê duyệt văn kiện và tại Văn </w:t>
      </w:r>
      <w:r w:rsidR="00FD40F8" w:rsidRPr="00C97CBA">
        <w:rPr>
          <w:rFonts w:ascii="Arial" w:hAnsi="Arial" w:cs="Arial"/>
          <w:sz w:val="20"/>
          <w:szCs w:val="20"/>
        </w:rPr>
        <w:t>kiện dự án chưa thố</w:t>
      </w:r>
      <w:r w:rsidRPr="00C97CBA">
        <w:rPr>
          <w:rFonts w:ascii="Arial" w:hAnsi="Arial" w:cs="Arial"/>
          <w:sz w:val="20"/>
          <w:szCs w:val="20"/>
        </w:rPr>
        <w:t xml:space="preserve">ng nhất; trong khi đó, các tài liệu này đều là thành phần của hồ sơ đề nghị hoàn thuế GTGT đối với dự án ODA không hoàn lại theo hướng dẫn tại điểm </w:t>
      </w:r>
      <w:r w:rsidR="00FD40F8" w:rsidRPr="00C97CBA">
        <w:rPr>
          <w:rFonts w:ascii="Arial" w:hAnsi="Arial" w:cs="Arial"/>
          <w:sz w:val="20"/>
          <w:szCs w:val="20"/>
        </w:rPr>
        <w:t>c</w:t>
      </w:r>
      <w:r w:rsidRPr="00C97CBA">
        <w:rPr>
          <w:rFonts w:ascii="Arial" w:hAnsi="Arial" w:cs="Arial"/>
          <w:sz w:val="20"/>
          <w:szCs w:val="20"/>
        </w:rPr>
        <w:t>.2 khoản 2 Điều 28 Thông tư số 80/2021/TT-BTC ngày 29/9/2021 của Bộ T</w:t>
      </w:r>
      <w:r w:rsidR="00FD40F8" w:rsidRPr="00C97CBA">
        <w:rPr>
          <w:rFonts w:ascii="Arial" w:hAnsi="Arial" w:cs="Arial"/>
          <w:sz w:val="20"/>
          <w:szCs w:val="20"/>
        </w:rPr>
        <w:t>à</w:t>
      </w:r>
      <w:r w:rsidRPr="00C97CBA">
        <w:rPr>
          <w:rFonts w:ascii="Arial" w:hAnsi="Arial" w:cs="Arial"/>
          <w:sz w:val="20"/>
          <w:szCs w:val="20"/>
        </w:rPr>
        <w:t>i chính. Do đó, Tổng cục Thuế đề nghị Văn phòn</w:t>
      </w:r>
      <w:r w:rsidR="00FD40F8" w:rsidRPr="00C97CBA">
        <w:rPr>
          <w:rFonts w:ascii="Arial" w:hAnsi="Arial" w:cs="Arial"/>
          <w:sz w:val="20"/>
          <w:szCs w:val="20"/>
        </w:rPr>
        <w:t>g dự án IPS-C làm việc với Bộ Kế</w:t>
      </w:r>
      <w:r w:rsidRPr="00C97CBA">
        <w:rPr>
          <w:rFonts w:ascii="Arial" w:hAnsi="Arial" w:cs="Arial"/>
          <w:sz w:val="20"/>
          <w:szCs w:val="20"/>
        </w:rPr>
        <w:t xml:space="preserve"> hoạch và Đầu tư là cơ quan chủ quản và cơ quan phê duyệt dự án để thực hiện đi</w:t>
      </w:r>
      <w:r w:rsidR="00FD40F8" w:rsidRPr="00C97CBA">
        <w:rPr>
          <w:rFonts w:ascii="Arial" w:hAnsi="Arial" w:cs="Arial"/>
          <w:sz w:val="20"/>
          <w:szCs w:val="20"/>
        </w:rPr>
        <w:t>ề</w:t>
      </w:r>
      <w:r w:rsidRPr="00C97CBA">
        <w:rPr>
          <w:rFonts w:ascii="Arial" w:hAnsi="Arial" w:cs="Arial"/>
          <w:sz w:val="20"/>
          <w:szCs w:val="20"/>
        </w:rPr>
        <w:t>u chỉnh, đảm bảo sự đồng bộ giữa các tài liệu liên</w:t>
      </w:r>
      <w:r w:rsidR="00FD40F8" w:rsidRPr="00C97CBA">
        <w:rPr>
          <w:rFonts w:ascii="Arial" w:hAnsi="Arial" w:cs="Arial"/>
          <w:sz w:val="20"/>
          <w:szCs w:val="20"/>
        </w:rPr>
        <w:t xml:space="preserve"> quan của Dự </w:t>
      </w:r>
      <w:r w:rsidR="00FD40F8" w:rsidRPr="00C97CBA">
        <w:rPr>
          <w:rFonts w:ascii="Arial" w:hAnsi="Arial" w:cs="Arial"/>
          <w:sz w:val="20"/>
          <w:szCs w:val="20"/>
        </w:rPr>
        <w:lastRenderedPageBreak/>
        <w:t xml:space="preserve">án IPS-C như ý kiến của Bộ Kế hoạch và Đầu tư tại Công </w:t>
      </w:r>
      <w:r w:rsidRPr="00C97CBA">
        <w:rPr>
          <w:rFonts w:ascii="Arial" w:hAnsi="Arial" w:cs="Arial"/>
          <w:sz w:val="20"/>
          <w:szCs w:val="20"/>
        </w:rPr>
        <w:t>văn số 9979/BKHĐT-PTDN ngày 03/12/2024 trước khi gửi hồ sơ đề nghị hoàn đến cơ quan thuế.</w:t>
      </w:r>
    </w:p>
    <w:p w:rsidR="005A49B5" w:rsidRPr="00C97CBA" w:rsidRDefault="00D917C0" w:rsidP="00C97CBA">
      <w:pPr>
        <w:ind w:firstLine="720"/>
        <w:jc w:val="both"/>
        <w:rPr>
          <w:rFonts w:ascii="Arial" w:hAnsi="Arial" w:cs="Arial"/>
          <w:sz w:val="20"/>
          <w:szCs w:val="20"/>
          <w:lang w:val="en-US"/>
        </w:rPr>
      </w:pPr>
      <w:r w:rsidRPr="00C97CBA">
        <w:rPr>
          <w:rFonts w:ascii="Arial" w:hAnsi="Arial" w:cs="Arial"/>
          <w:sz w:val="20"/>
          <w:szCs w:val="20"/>
        </w:rPr>
        <w:t>Tổng cục Thuế trả lời để</w:t>
      </w:r>
      <w:r w:rsidRPr="00C97CBA">
        <w:rPr>
          <w:rFonts w:ascii="Arial" w:hAnsi="Arial" w:cs="Arial"/>
          <w:sz w:val="20"/>
          <w:szCs w:val="20"/>
        </w:rPr>
        <w:t xml:space="preserve"> Văn phòng dự án IPS-C được biết và </w:t>
      </w:r>
      <w:r w:rsidRPr="00C97CBA">
        <w:rPr>
          <w:rFonts w:ascii="Arial" w:hAnsi="Arial" w:cs="Arial"/>
          <w:sz w:val="20"/>
          <w:szCs w:val="20"/>
        </w:rPr>
        <w:t>thực hiện.</w:t>
      </w:r>
      <w:r w:rsidRPr="00C97CBA">
        <w:rPr>
          <w:rFonts w:ascii="Arial" w:hAnsi="Arial" w:cs="Arial"/>
          <w:sz w:val="20"/>
          <w:szCs w:val="20"/>
          <w:lang w:val="en-US"/>
        </w:rPr>
        <w:t>/.</w:t>
      </w:r>
    </w:p>
    <w:p w:rsidR="00D917C0" w:rsidRPr="00D51CA3" w:rsidRDefault="00D917C0" w:rsidP="00C97CBA">
      <w:pPr>
        <w:pStyle w:val="Vnbnnidung0"/>
        <w:ind w:firstLine="720"/>
        <w:jc w:val="both"/>
        <w:rPr>
          <w:rFonts w:ascii="Arial" w:hAnsi="Arial" w:cs="Arial"/>
          <w:sz w:val="20"/>
          <w:szCs w:val="20"/>
          <w:lang w:val="en-US"/>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969"/>
        <w:gridCol w:w="5051"/>
      </w:tblGrid>
      <w:tr w:rsidR="00D917C0" w:rsidRPr="00D51CA3" w:rsidTr="00D917C0">
        <w:trPr>
          <w:tblCellSpacing w:w="0" w:type="dxa"/>
        </w:trPr>
        <w:tc>
          <w:tcPr>
            <w:tcW w:w="2200" w:type="pct"/>
            <w:shd w:val="clear" w:color="auto" w:fill="FFFFFF"/>
            <w:tcMar>
              <w:top w:w="0" w:type="dxa"/>
              <w:left w:w="108" w:type="dxa"/>
              <w:bottom w:w="0" w:type="dxa"/>
              <w:right w:w="108" w:type="dxa"/>
            </w:tcMar>
            <w:hideMark/>
          </w:tcPr>
          <w:p w:rsidR="00D917C0" w:rsidRPr="00D51CA3" w:rsidRDefault="00D917C0" w:rsidP="00D51CA3">
            <w:pPr>
              <w:pStyle w:val="Vnbnnidung30"/>
              <w:tabs>
                <w:tab w:val="left" w:pos="122"/>
              </w:tabs>
              <w:rPr>
                <w:rFonts w:ascii="Arial" w:hAnsi="Arial" w:cs="Arial"/>
              </w:rPr>
            </w:pPr>
            <w:r w:rsidRPr="00D51CA3">
              <w:rPr>
                <w:rFonts w:ascii="Arial" w:hAnsi="Arial" w:cs="Arial"/>
                <w:b/>
                <w:bCs/>
                <w:i/>
                <w:iCs/>
              </w:rPr>
              <w:t>Nơi nhận:</w:t>
            </w:r>
            <w:r w:rsidRPr="00D51CA3">
              <w:rPr>
                <w:rFonts w:ascii="Arial" w:hAnsi="Arial" w:cs="Arial"/>
                <w:b/>
                <w:bCs/>
                <w:i/>
                <w:iCs/>
              </w:rPr>
              <w:br/>
            </w:r>
            <w:r w:rsidRPr="00D51CA3">
              <w:rPr>
                <w:rFonts w:ascii="Arial" w:hAnsi="Arial" w:cs="Arial"/>
                <w:lang w:val="en-US"/>
              </w:rPr>
              <w:t xml:space="preserve">- </w:t>
            </w:r>
            <w:r w:rsidRPr="00D51CA3">
              <w:rPr>
                <w:rFonts w:ascii="Arial" w:hAnsi="Arial" w:cs="Arial"/>
              </w:rPr>
              <w:t>Như trên;</w:t>
            </w:r>
          </w:p>
          <w:p w:rsidR="00D917C0" w:rsidRPr="00D51CA3" w:rsidRDefault="00D917C0" w:rsidP="00D51CA3">
            <w:pPr>
              <w:pStyle w:val="Vnbnnidung30"/>
              <w:tabs>
                <w:tab w:val="left" w:pos="130"/>
              </w:tabs>
              <w:rPr>
                <w:rFonts w:ascii="Arial" w:hAnsi="Arial" w:cs="Arial"/>
              </w:rPr>
            </w:pPr>
            <w:bookmarkStart w:id="7" w:name="bookmark7"/>
            <w:bookmarkEnd w:id="7"/>
            <w:r w:rsidRPr="00D51CA3">
              <w:rPr>
                <w:rFonts w:ascii="Arial" w:hAnsi="Arial" w:cs="Arial"/>
                <w:lang w:val="en-US"/>
              </w:rPr>
              <w:t xml:space="preserve">- </w:t>
            </w:r>
            <w:r w:rsidRPr="00D51CA3">
              <w:rPr>
                <w:rFonts w:ascii="Arial" w:hAnsi="Arial" w:cs="Arial"/>
              </w:rPr>
              <w:t>Phó TCTr Mai Sơn (để b/c);</w:t>
            </w:r>
          </w:p>
          <w:p w:rsidR="00D917C0" w:rsidRPr="00D51CA3" w:rsidRDefault="00D917C0" w:rsidP="00D51CA3">
            <w:pPr>
              <w:pStyle w:val="Vnbnnidung30"/>
              <w:tabs>
                <w:tab w:val="left" w:pos="126"/>
              </w:tabs>
              <w:rPr>
                <w:rFonts w:ascii="Arial" w:hAnsi="Arial" w:cs="Arial"/>
              </w:rPr>
            </w:pPr>
            <w:bookmarkStart w:id="8" w:name="bookmark8"/>
            <w:bookmarkEnd w:id="8"/>
            <w:r w:rsidRPr="00D51CA3">
              <w:rPr>
                <w:rFonts w:ascii="Arial" w:hAnsi="Arial" w:cs="Arial"/>
                <w:lang w:val="en-US"/>
              </w:rPr>
              <w:t xml:space="preserve">- </w:t>
            </w:r>
            <w:r w:rsidRPr="00D51CA3">
              <w:rPr>
                <w:rFonts w:ascii="Arial" w:hAnsi="Arial" w:cs="Arial"/>
              </w:rPr>
              <w:t>Bộ KH&amp;ĐT;</w:t>
            </w:r>
          </w:p>
          <w:p w:rsidR="00D917C0" w:rsidRPr="00D51CA3" w:rsidRDefault="00D917C0" w:rsidP="00D51CA3">
            <w:pPr>
              <w:pStyle w:val="Vnbnnidung30"/>
              <w:tabs>
                <w:tab w:val="left" w:pos="130"/>
              </w:tabs>
              <w:rPr>
                <w:rFonts w:ascii="Arial" w:hAnsi="Arial" w:cs="Arial"/>
              </w:rPr>
            </w:pPr>
            <w:bookmarkStart w:id="9" w:name="bookmark9"/>
            <w:bookmarkEnd w:id="9"/>
            <w:r w:rsidRPr="00D51CA3">
              <w:rPr>
                <w:rFonts w:ascii="Arial" w:hAnsi="Arial" w:cs="Arial"/>
                <w:lang w:val="en-US"/>
              </w:rPr>
              <w:t xml:space="preserve">- </w:t>
            </w:r>
            <w:r w:rsidRPr="00D51CA3">
              <w:rPr>
                <w:rFonts w:ascii="Arial" w:hAnsi="Arial" w:cs="Arial"/>
              </w:rPr>
              <w:t>Cục Thuế TP, Hà Nội;</w:t>
            </w:r>
          </w:p>
          <w:p w:rsidR="00D917C0" w:rsidRPr="00D51CA3" w:rsidRDefault="00D917C0" w:rsidP="00D51CA3">
            <w:pPr>
              <w:pStyle w:val="Vnbnnidung30"/>
              <w:tabs>
                <w:tab w:val="left" w:pos="122"/>
              </w:tabs>
              <w:rPr>
                <w:rFonts w:ascii="Arial" w:hAnsi="Arial" w:cs="Arial"/>
              </w:rPr>
            </w:pPr>
            <w:bookmarkStart w:id="10" w:name="bookmark10"/>
            <w:bookmarkEnd w:id="10"/>
            <w:r w:rsidRPr="00D51CA3">
              <w:rPr>
                <w:rFonts w:ascii="Arial" w:hAnsi="Arial" w:cs="Arial"/>
                <w:lang w:val="en-US"/>
              </w:rPr>
              <w:t xml:space="preserve">- </w:t>
            </w:r>
            <w:r w:rsidRPr="00D51CA3">
              <w:rPr>
                <w:rFonts w:ascii="Arial" w:hAnsi="Arial" w:cs="Arial"/>
              </w:rPr>
              <w:t>Website TCT;</w:t>
            </w:r>
          </w:p>
          <w:p w:rsidR="00D917C0" w:rsidRPr="00D51CA3" w:rsidRDefault="00D917C0" w:rsidP="00D51CA3">
            <w:pPr>
              <w:pStyle w:val="Vnbnnidung30"/>
              <w:tabs>
                <w:tab w:val="left" w:pos="122"/>
              </w:tabs>
              <w:rPr>
                <w:rFonts w:ascii="Arial" w:hAnsi="Arial" w:cs="Arial"/>
              </w:rPr>
            </w:pPr>
            <w:bookmarkStart w:id="11" w:name="bookmark11"/>
            <w:bookmarkEnd w:id="11"/>
            <w:r w:rsidRPr="00D51CA3">
              <w:rPr>
                <w:rFonts w:ascii="Arial" w:hAnsi="Arial" w:cs="Arial"/>
                <w:lang w:val="en-US"/>
              </w:rPr>
              <w:t xml:space="preserve">- </w:t>
            </w:r>
            <w:r w:rsidRPr="00D51CA3">
              <w:rPr>
                <w:rFonts w:ascii="Arial" w:hAnsi="Arial" w:cs="Arial"/>
              </w:rPr>
              <w:t>Lưu: VT, KK.</w:t>
            </w:r>
          </w:p>
        </w:tc>
        <w:tc>
          <w:tcPr>
            <w:tcW w:w="2800" w:type="pct"/>
            <w:shd w:val="clear" w:color="auto" w:fill="FFFFFF"/>
            <w:tcMar>
              <w:top w:w="0" w:type="dxa"/>
              <w:left w:w="108" w:type="dxa"/>
              <w:bottom w:w="0" w:type="dxa"/>
              <w:right w:w="108" w:type="dxa"/>
            </w:tcMar>
            <w:hideMark/>
          </w:tcPr>
          <w:p w:rsidR="00D917C0" w:rsidRPr="00D51CA3" w:rsidRDefault="00D917C0" w:rsidP="00D51CA3">
            <w:pPr>
              <w:jc w:val="center"/>
              <w:rPr>
                <w:rFonts w:ascii="Arial" w:hAnsi="Arial" w:cs="Arial"/>
                <w:b/>
                <w:sz w:val="20"/>
                <w:szCs w:val="20"/>
              </w:rPr>
            </w:pPr>
            <w:r w:rsidRPr="00D51CA3">
              <w:rPr>
                <w:rFonts w:ascii="Arial" w:hAnsi="Arial" w:cs="Arial"/>
                <w:b/>
                <w:sz w:val="20"/>
                <w:szCs w:val="20"/>
              </w:rPr>
              <w:t>TL. TỔNG CỤC TRƯỞNG</w:t>
            </w:r>
          </w:p>
          <w:p w:rsidR="00D917C0" w:rsidRPr="00D51CA3" w:rsidRDefault="00D917C0" w:rsidP="00D51CA3">
            <w:pPr>
              <w:jc w:val="center"/>
              <w:rPr>
                <w:rFonts w:ascii="Arial" w:hAnsi="Arial" w:cs="Arial"/>
                <w:b/>
                <w:sz w:val="20"/>
                <w:szCs w:val="20"/>
                <w:lang w:val="en-US"/>
              </w:rPr>
            </w:pPr>
            <w:r w:rsidRPr="00D51CA3">
              <w:rPr>
                <w:rFonts w:ascii="Arial" w:hAnsi="Arial" w:cs="Arial"/>
                <w:b/>
                <w:sz w:val="20"/>
                <w:szCs w:val="20"/>
              </w:rPr>
              <w:t xml:space="preserve">KT. VỤ TRƯỞNG VỤ </w:t>
            </w:r>
            <w:r w:rsidRPr="00D51CA3">
              <w:rPr>
                <w:rFonts w:ascii="Arial" w:hAnsi="Arial" w:cs="Arial"/>
                <w:b/>
                <w:sz w:val="20"/>
                <w:szCs w:val="20"/>
                <w:lang w:val="en-US"/>
              </w:rPr>
              <w:t>KÊ KHAI VÀ KẾ TOÁN THUẾ</w:t>
            </w:r>
          </w:p>
          <w:p w:rsidR="00D917C0" w:rsidRPr="00D51CA3" w:rsidRDefault="00D917C0" w:rsidP="00D51CA3">
            <w:pPr>
              <w:jc w:val="center"/>
              <w:rPr>
                <w:rFonts w:ascii="Arial" w:hAnsi="Arial" w:cs="Arial"/>
                <w:b/>
                <w:sz w:val="20"/>
                <w:szCs w:val="20"/>
                <w:lang w:val="en-US"/>
              </w:rPr>
            </w:pPr>
          </w:p>
          <w:p w:rsidR="00D917C0" w:rsidRPr="00D51CA3" w:rsidRDefault="00D917C0" w:rsidP="00D51CA3">
            <w:pPr>
              <w:jc w:val="center"/>
              <w:rPr>
                <w:rFonts w:ascii="Arial" w:hAnsi="Arial" w:cs="Arial"/>
                <w:b/>
                <w:sz w:val="20"/>
                <w:szCs w:val="20"/>
                <w:lang w:val="en-US"/>
              </w:rPr>
            </w:pPr>
          </w:p>
          <w:p w:rsidR="00D917C0" w:rsidRPr="00D51CA3" w:rsidRDefault="00D917C0" w:rsidP="00D51CA3">
            <w:pPr>
              <w:jc w:val="center"/>
              <w:rPr>
                <w:rFonts w:ascii="Arial" w:hAnsi="Arial" w:cs="Arial"/>
                <w:b/>
                <w:sz w:val="20"/>
                <w:szCs w:val="20"/>
                <w:lang w:val="en-US"/>
              </w:rPr>
            </w:pPr>
          </w:p>
          <w:p w:rsidR="00D917C0" w:rsidRPr="00D51CA3" w:rsidRDefault="00D917C0" w:rsidP="00D51CA3">
            <w:pPr>
              <w:jc w:val="center"/>
              <w:rPr>
                <w:rFonts w:ascii="Arial" w:hAnsi="Arial" w:cs="Arial"/>
                <w:b/>
                <w:sz w:val="20"/>
                <w:szCs w:val="20"/>
                <w:lang w:val="en-US"/>
              </w:rPr>
            </w:pPr>
          </w:p>
          <w:p w:rsidR="00D917C0" w:rsidRPr="00D51CA3" w:rsidRDefault="00D917C0" w:rsidP="00D51CA3">
            <w:pPr>
              <w:jc w:val="center"/>
              <w:rPr>
                <w:rFonts w:ascii="Arial" w:hAnsi="Arial" w:cs="Arial"/>
                <w:b/>
                <w:sz w:val="20"/>
                <w:szCs w:val="20"/>
                <w:lang w:val="en-US"/>
              </w:rPr>
            </w:pPr>
            <w:r w:rsidRPr="00D51CA3">
              <w:rPr>
                <w:rFonts w:ascii="Arial" w:hAnsi="Arial" w:cs="Arial"/>
                <w:b/>
                <w:sz w:val="20"/>
                <w:szCs w:val="20"/>
                <w:lang w:val="en-US"/>
              </w:rPr>
              <w:t>Lê Thị Duyên Hải</w:t>
            </w:r>
          </w:p>
        </w:tc>
      </w:tr>
    </w:tbl>
    <w:p w:rsidR="005A49B5" w:rsidRPr="00D51CA3" w:rsidRDefault="005A49B5" w:rsidP="00D51CA3">
      <w:pPr>
        <w:spacing w:after="120"/>
        <w:ind w:firstLine="720"/>
        <w:jc w:val="both"/>
        <w:rPr>
          <w:rFonts w:ascii="Arial" w:hAnsi="Arial" w:cs="Arial"/>
          <w:sz w:val="20"/>
          <w:szCs w:val="20"/>
        </w:rPr>
      </w:pPr>
    </w:p>
    <w:p w:rsidR="005A49B5" w:rsidRPr="00D51CA3" w:rsidRDefault="005A49B5" w:rsidP="00D51CA3">
      <w:pPr>
        <w:spacing w:after="120"/>
        <w:ind w:firstLine="720"/>
        <w:jc w:val="both"/>
        <w:rPr>
          <w:rFonts w:ascii="Arial" w:hAnsi="Arial" w:cs="Arial"/>
          <w:sz w:val="20"/>
          <w:szCs w:val="20"/>
        </w:rPr>
        <w:sectPr w:rsidR="005A49B5" w:rsidRPr="00D51CA3" w:rsidSect="00D917C0">
          <w:headerReference w:type="even" r:id="rId7"/>
          <w:headerReference w:type="default" r:id="rId8"/>
          <w:footerReference w:type="even" r:id="rId9"/>
          <w:footerReference w:type="default" r:id="rId10"/>
          <w:type w:val="continuous"/>
          <w:pgSz w:w="11900" w:h="16840"/>
          <w:pgMar w:top="1440" w:right="1440" w:bottom="1440" w:left="1440" w:header="0" w:footer="3" w:gutter="0"/>
          <w:cols w:space="720"/>
          <w:noEndnote/>
          <w:docGrid w:linePitch="360"/>
        </w:sectPr>
      </w:pPr>
    </w:p>
    <w:p w:rsidR="005A49B5" w:rsidRPr="00D51CA3" w:rsidRDefault="00FD40F8" w:rsidP="00D51CA3">
      <w:pPr>
        <w:jc w:val="center"/>
        <w:rPr>
          <w:rFonts w:ascii="Arial" w:hAnsi="Arial" w:cs="Arial"/>
          <w:sz w:val="20"/>
          <w:szCs w:val="20"/>
        </w:rPr>
      </w:pPr>
      <w:r w:rsidRPr="00D51CA3">
        <w:rPr>
          <w:rFonts w:ascii="Arial" w:hAnsi="Arial" w:cs="Arial"/>
          <w:sz w:val="20"/>
          <w:szCs w:val="20"/>
        </w:rPr>
        <w:drawing>
          <wp:inline distT="0" distB="0" distL="0" distR="0" wp14:anchorId="6BBA9E8A" wp14:editId="3E08F057">
            <wp:extent cx="841472" cy="7818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44043" cy="784228"/>
                    </a:xfrm>
                    <a:prstGeom prst="rect">
                      <a:avLst/>
                    </a:prstGeom>
                  </pic:spPr>
                </pic:pic>
              </a:graphicData>
            </a:graphic>
          </wp:inline>
        </w:drawing>
      </w:r>
    </w:p>
    <w:p w:rsidR="005A49B5" w:rsidRPr="00D51CA3" w:rsidRDefault="005A49B5" w:rsidP="00D51CA3">
      <w:pPr>
        <w:jc w:val="center"/>
        <w:rPr>
          <w:rFonts w:ascii="Arial" w:hAnsi="Arial" w:cs="Arial"/>
          <w:sz w:val="20"/>
          <w:szCs w:val="20"/>
        </w:rPr>
      </w:pPr>
    </w:p>
    <w:p w:rsidR="005A49B5" w:rsidRPr="00D51CA3" w:rsidRDefault="00FD40F8" w:rsidP="00D51CA3">
      <w:pPr>
        <w:pStyle w:val="Vnbnnidung30"/>
        <w:jc w:val="center"/>
        <w:rPr>
          <w:rFonts w:ascii="Arial" w:hAnsi="Arial" w:cs="Arial"/>
        </w:rPr>
      </w:pPr>
      <w:r w:rsidRPr="00D51CA3">
        <w:rPr>
          <w:rFonts w:ascii="Arial" w:hAnsi="Arial" w:cs="Arial"/>
          <w:b/>
          <w:bCs/>
        </w:rPr>
        <w:t>BỘ TÀI CHÍNH</w:t>
      </w:r>
    </w:p>
    <w:p w:rsidR="005A49B5" w:rsidRPr="00D51CA3" w:rsidRDefault="00501921" w:rsidP="00D51CA3">
      <w:pPr>
        <w:pStyle w:val="Vnbnnidung30"/>
        <w:jc w:val="center"/>
        <w:rPr>
          <w:rFonts w:ascii="Arial" w:hAnsi="Arial" w:cs="Arial"/>
        </w:rPr>
      </w:pPr>
      <w:r w:rsidRPr="00D51CA3">
        <w:rPr>
          <w:rFonts w:ascii="Arial" w:hAnsi="Arial" w:cs="Arial"/>
          <w:b/>
          <w:bCs/>
        </w:rPr>
        <w:t>NƯỚC CỘNG HÒA XÃ HỘI CHỦ NGHĨA V</w:t>
      </w:r>
      <w:r w:rsidR="00E9424E">
        <w:rPr>
          <w:rFonts w:ascii="Arial" w:hAnsi="Arial" w:cs="Arial"/>
          <w:b/>
          <w:bCs/>
          <w:lang w:val="en-US"/>
        </w:rPr>
        <w:t>I</w:t>
      </w:r>
      <w:r w:rsidRPr="00D51CA3">
        <w:rPr>
          <w:rFonts w:ascii="Arial" w:hAnsi="Arial" w:cs="Arial"/>
          <w:b/>
          <w:bCs/>
        </w:rPr>
        <w:t>ỆT NAM</w:t>
      </w:r>
    </w:p>
    <w:p w:rsidR="005A49B5" w:rsidRPr="00D51CA3" w:rsidRDefault="00501921" w:rsidP="00D51CA3">
      <w:pPr>
        <w:pStyle w:val="Vnbnnidung0"/>
        <w:jc w:val="right"/>
        <w:rPr>
          <w:rFonts w:ascii="Arial" w:hAnsi="Arial" w:cs="Arial"/>
          <w:i/>
          <w:iCs/>
          <w:sz w:val="20"/>
          <w:szCs w:val="20"/>
        </w:rPr>
      </w:pPr>
      <w:r w:rsidRPr="00D51CA3">
        <w:rPr>
          <w:rFonts w:ascii="Arial" w:hAnsi="Arial" w:cs="Arial"/>
          <w:i/>
          <w:iCs/>
          <w:sz w:val="20"/>
          <w:szCs w:val="20"/>
        </w:rPr>
        <w:t xml:space="preserve">Hà Nội, ngày </w:t>
      </w:r>
      <w:r w:rsidR="00FD40F8" w:rsidRPr="00D51CA3">
        <w:rPr>
          <w:rFonts w:ascii="Arial" w:hAnsi="Arial" w:cs="Arial"/>
          <w:i/>
          <w:iCs/>
          <w:sz w:val="20"/>
          <w:szCs w:val="20"/>
          <w:lang w:val="en-US"/>
        </w:rPr>
        <w:t>11 tháng 11</w:t>
      </w:r>
      <w:r w:rsidRPr="00D51CA3">
        <w:rPr>
          <w:rFonts w:ascii="Arial" w:hAnsi="Arial" w:cs="Arial"/>
          <w:i/>
          <w:iCs/>
          <w:sz w:val="20"/>
          <w:szCs w:val="20"/>
        </w:rPr>
        <w:t xml:space="preserve"> năm 2024</w:t>
      </w:r>
    </w:p>
    <w:p w:rsidR="00FD40F8" w:rsidRPr="00D51CA3" w:rsidRDefault="00FD40F8" w:rsidP="00D51CA3">
      <w:pPr>
        <w:pStyle w:val="Vnbnnidung0"/>
        <w:jc w:val="center"/>
        <w:rPr>
          <w:rFonts w:ascii="Arial" w:hAnsi="Arial" w:cs="Arial"/>
          <w:i/>
          <w:iCs/>
          <w:sz w:val="20"/>
          <w:szCs w:val="20"/>
        </w:rPr>
      </w:pPr>
    </w:p>
    <w:tbl>
      <w:tblPr>
        <w:tblW w:w="5000" w:type="pct"/>
        <w:tblCellMar>
          <w:left w:w="0" w:type="dxa"/>
          <w:right w:w="0" w:type="dxa"/>
        </w:tblCellMar>
        <w:tblLook w:val="04A0" w:firstRow="1" w:lastRow="0" w:firstColumn="1" w:lastColumn="0" w:noHBand="0" w:noVBand="1"/>
      </w:tblPr>
      <w:tblGrid>
        <w:gridCol w:w="2268"/>
        <w:gridCol w:w="6752"/>
      </w:tblGrid>
      <w:tr w:rsidR="00FD40F8" w:rsidRPr="00D51CA3" w:rsidTr="00FD40F8">
        <w:tc>
          <w:tcPr>
            <w:tcW w:w="1257" w:type="pct"/>
            <w:tcMar>
              <w:top w:w="0" w:type="dxa"/>
              <w:left w:w="108" w:type="dxa"/>
              <w:bottom w:w="0" w:type="dxa"/>
              <w:right w:w="108" w:type="dxa"/>
            </w:tcMar>
            <w:hideMark/>
          </w:tcPr>
          <w:p w:rsidR="00FD40F8" w:rsidRPr="00D51CA3" w:rsidRDefault="00FD40F8" w:rsidP="00D51CA3">
            <w:pPr>
              <w:jc w:val="right"/>
              <w:rPr>
                <w:rFonts w:ascii="Arial" w:hAnsi="Arial" w:cs="Arial"/>
                <w:sz w:val="20"/>
                <w:szCs w:val="20"/>
              </w:rPr>
            </w:pPr>
            <w:r w:rsidRPr="00D51CA3">
              <w:rPr>
                <w:rFonts w:ascii="Arial" w:hAnsi="Arial" w:cs="Arial"/>
                <w:bCs/>
                <w:sz w:val="20"/>
                <w:szCs w:val="20"/>
              </w:rPr>
              <w:t>Kính gửi:</w:t>
            </w:r>
          </w:p>
        </w:tc>
        <w:tc>
          <w:tcPr>
            <w:tcW w:w="3743" w:type="pct"/>
            <w:tcMar>
              <w:top w:w="0" w:type="dxa"/>
              <w:left w:w="108" w:type="dxa"/>
              <w:bottom w:w="0" w:type="dxa"/>
              <w:right w:w="108" w:type="dxa"/>
            </w:tcMar>
            <w:hideMark/>
          </w:tcPr>
          <w:p w:rsidR="00FD40F8" w:rsidRPr="00D51CA3" w:rsidRDefault="00FD40F8" w:rsidP="00D51CA3">
            <w:pPr>
              <w:pStyle w:val="Vnbnnidung0"/>
              <w:rPr>
                <w:rFonts w:ascii="Arial" w:hAnsi="Arial" w:cs="Arial"/>
                <w:sz w:val="20"/>
                <w:szCs w:val="20"/>
              </w:rPr>
            </w:pPr>
            <w:r w:rsidRPr="00D51CA3">
              <w:rPr>
                <w:rFonts w:ascii="Arial" w:hAnsi="Arial" w:cs="Arial"/>
                <w:sz w:val="20"/>
                <w:szCs w:val="20"/>
              </w:rPr>
              <w:t>Bà Aler Gr</w:t>
            </w:r>
            <w:r w:rsidRPr="00D51CA3">
              <w:rPr>
                <w:rFonts w:ascii="Arial" w:hAnsi="Arial" w:cs="Arial"/>
                <w:sz w:val="20"/>
                <w:szCs w:val="20"/>
                <w:lang w:val="en-US"/>
              </w:rPr>
              <w:t>u</w:t>
            </w:r>
            <w:r w:rsidRPr="00D51CA3">
              <w:rPr>
                <w:rFonts w:ascii="Arial" w:hAnsi="Arial" w:cs="Arial"/>
                <w:sz w:val="20"/>
                <w:szCs w:val="20"/>
              </w:rPr>
              <w:t>bbs</w:t>
            </w:r>
          </w:p>
          <w:p w:rsidR="00FD40F8" w:rsidRPr="00D51CA3" w:rsidRDefault="00FD40F8" w:rsidP="00D51CA3">
            <w:pPr>
              <w:pStyle w:val="Vnbnnidung0"/>
              <w:rPr>
                <w:rFonts w:ascii="Arial" w:hAnsi="Arial" w:cs="Arial"/>
                <w:sz w:val="20"/>
                <w:szCs w:val="20"/>
              </w:rPr>
            </w:pPr>
            <w:r w:rsidRPr="00D51CA3">
              <w:rPr>
                <w:rFonts w:ascii="Arial" w:hAnsi="Arial" w:cs="Arial"/>
                <w:sz w:val="20"/>
                <w:szCs w:val="20"/>
              </w:rPr>
              <w:t xml:space="preserve">Giám đốc </w:t>
            </w:r>
            <w:r w:rsidRPr="00D51CA3">
              <w:rPr>
                <w:rFonts w:ascii="Arial" w:hAnsi="Arial" w:cs="Arial"/>
                <w:sz w:val="20"/>
                <w:szCs w:val="20"/>
                <w:lang w:val="en-US"/>
              </w:rPr>
              <w:t>Q</w:t>
            </w:r>
            <w:r w:rsidRPr="00D51CA3">
              <w:rPr>
                <w:rFonts w:ascii="Arial" w:hAnsi="Arial" w:cs="Arial"/>
                <w:sz w:val="20"/>
                <w:szCs w:val="20"/>
              </w:rPr>
              <w:t>uốc gia</w:t>
            </w:r>
          </w:p>
          <w:p w:rsidR="00FD40F8" w:rsidRPr="00D51CA3" w:rsidRDefault="00E9424E" w:rsidP="00D51CA3">
            <w:pPr>
              <w:pStyle w:val="Vnbnnidung0"/>
              <w:rPr>
                <w:rFonts w:ascii="Arial" w:hAnsi="Arial" w:cs="Arial"/>
                <w:sz w:val="20"/>
                <w:szCs w:val="20"/>
              </w:rPr>
            </w:pPr>
            <w:r>
              <w:rPr>
                <w:rFonts w:ascii="Arial" w:hAnsi="Arial" w:cs="Arial"/>
                <w:sz w:val="20"/>
                <w:szCs w:val="20"/>
              </w:rPr>
              <w:t>USAID Việ</w:t>
            </w:r>
            <w:r w:rsidR="00FD40F8" w:rsidRPr="00D51CA3">
              <w:rPr>
                <w:rFonts w:ascii="Arial" w:hAnsi="Arial" w:cs="Arial"/>
                <w:sz w:val="20"/>
                <w:szCs w:val="20"/>
              </w:rPr>
              <w:t>t</w:t>
            </w:r>
            <w:r>
              <w:rPr>
                <w:rFonts w:ascii="Arial" w:hAnsi="Arial" w:cs="Arial"/>
                <w:sz w:val="20"/>
                <w:szCs w:val="20"/>
                <w:lang w:val="en-US"/>
              </w:rPr>
              <w:t xml:space="preserve"> </w:t>
            </w:r>
            <w:r w:rsidR="00FD40F8" w:rsidRPr="00D51CA3">
              <w:rPr>
                <w:rFonts w:ascii="Arial" w:hAnsi="Arial" w:cs="Arial"/>
                <w:sz w:val="20"/>
                <w:szCs w:val="20"/>
              </w:rPr>
              <w:t>Nam</w:t>
            </w:r>
          </w:p>
        </w:tc>
      </w:tr>
    </w:tbl>
    <w:p w:rsidR="00FD40F8" w:rsidRPr="00D51CA3" w:rsidRDefault="00FD40F8" w:rsidP="00D51CA3">
      <w:pPr>
        <w:pStyle w:val="Vnbnnidung0"/>
        <w:jc w:val="center"/>
        <w:rPr>
          <w:rFonts w:ascii="Arial" w:hAnsi="Arial" w:cs="Arial"/>
          <w:sz w:val="20"/>
          <w:szCs w:val="20"/>
        </w:rPr>
      </w:pPr>
    </w:p>
    <w:p w:rsidR="005A49B5" w:rsidRPr="00D51CA3" w:rsidRDefault="00501921" w:rsidP="00D51CA3">
      <w:pPr>
        <w:pStyle w:val="Vnbnnidung0"/>
        <w:spacing w:after="120"/>
        <w:ind w:firstLine="720"/>
        <w:jc w:val="both"/>
        <w:rPr>
          <w:rFonts w:ascii="Arial" w:hAnsi="Arial" w:cs="Arial"/>
          <w:sz w:val="20"/>
          <w:szCs w:val="20"/>
        </w:rPr>
      </w:pPr>
      <w:r w:rsidRPr="00D51CA3">
        <w:rPr>
          <w:rFonts w:ascii="Arial" w:hAnsi="Arial" w:cs="Arial"/>
          <w:sz w:val="20"/>
          <w:szCs w:val="20"/>
        </w:rPr>
        <w:t>Thưa Bà Aler Grubbs,</w:t>
      </w:r>
    </w:p>
    <w:p w:rsidR="005A49B5" w:rsidRPr="00D51CA3" w:rsidRDefault="00501921" w:rsidP="00D51CA3">
      <w:pPr>
        <w:pStyle w:val="Vnbnnidung0"/>
        <w:spacing w:after="120"/>
        <w:ind w:firstLine="720"/>
        <w:jc w:val="both"/>
        <w:rPr>
          <w:rFonts w:ascii="Arial" w:hAnsi="Arial" w:cs="Arial"/>
          <w:sz w:val="20"/>
          <w:szCs w:val="20"/>
        </w:rPr>
      </w:pPr>
      <w:r w:rsidRPr="00D51CA3">
        <w:rPr>
          <w:rFonts w:ascii="Arial" w:hAnsi="Arial" w:cs="Arial"/>
          <w:sz w:val="20"/>
          <w:szCs w:val="20"/>
        </w:rPr>
        <w:t>Trước hết, thay mặt Bộ Tài chính, tôi xin gửi lời chào trân trọng và lời cảm ơn tới Bà v</w:t>
      </w:r>
      <w:r w:rsidR="00FD40F8" w:rsidRPr="00D51CA3">
        <w:rPr>
          <w:rFonts w:ascii="Arial" w:hAnsi="Arial" w:cs="Arial"/>
          <w:sz w:val="20"/>
          <w:szCs w:val="20"/>
          <w:lang w:val="en-US"/>
        </w:rPr>
        <w:t>à</w:t>
      </w:r>
      <w:r w:rsidRPr="00D51CA3">
        <w:rPr>
          <w:rFonts w:ascii="Arial" w:hAnsi="Arial" w:cs="Arial"/>
          <w:sz w:val="20"/>
          <w:szCs w:val="20"/>
        </w:rPr>
        <w:t xml:space="preserve"> Cơ quan Phát tri</w:t>
      </w:r>
      <w:r w:rsidR="00FD40F8" w:rsidRPr="00D51CA3">
        <w:rPr>
          <w:rFonts w:ascii="Arial" w:hAnsi="Arial" w:cs="Arial"/>
          <w:sz w:val="20"/>
          <w:szCs w:val="20"/>
          <w:lang w:val="en-US"/>
        </w:rPr>
        <w:t>ể</w:t>
      </w:r>
      <w:r w:rsidRPr="00D51CA3">
        <w:rPr>
          <w:rFonts w:ascii="Arial" w:hAnsi="Arial" w:cs="Arial"/>
          <w:sz w:val="20"/>
          <w:szCs w:val="20"/>
        </w:rPr>
        <w:t>n Quốc tế Hoa Kỳ (USAID) đã phối hợp với các cơ quan của Chính phủ Việt Nam để thực hiện các dự án viện trợ không hoàn lại tại Việt Nam.</w:t>
      </w:r>
    </w:p>
    <w:p w:rsidR="005A49B5" w:rsidRPr="00D51CA3" w:rsidRDefault="00501921" w:rsidP="00D51CA3">
      <w:pPr>
        <w:pStyle w:val="Vnbnnidung0"/>
        <w:spacing w:after="120"/>
        <w:ind w:firstLine="720"/>
        <w:jc w:val="both"/>
        <w:rPr>
          <w:rFonts w:ascii="Arial" w:hAnsi="Arial" w:cs="Arial"/>
          <w:sz w:val="20"/>
          <w:szCs w:val="20"/>
        </w:rPr>
      </w:pPr>
      <w:r w:rsidRPr="00D51CA3">
        <w:rPr>
          <w:rFonts w:ascii="Arial" w:hAnsi="Arial" w:cs="Arial"/>
          <w:sz w:val="20"/>
          <w:szCs w:val="20"/>
        </w:rPr>
        <w:t>Đối với vướn</w:t>
      </w:r>
      <w:r w:rsidRPr="00D51CA3">
        <w:rPr>
          <w:rFonts w:ascii="Arial" w:hAnsi="Arial" w:cs="Arial"/>
          <w:sz w:val="20"/>
          <w:szCs w:val="20"/>
        </w:rPr>
        <w:t>g mắc của Dự án Chương trình Năng lượng phát thải thấp Việt Nam II (V-LEEP II) được đề cập tại văn bản ngày 22/5/2024 của USAID Việt Nam, Bộ Tài chính có ý kiến như sau:</w:t>
      </w:r>
    </w:p>
    <w:p w:rsidR="005A49B5" w:rsidRPr="00D51CA3" w:rsidRDefault="00501921" w:rsidP="00D51CA3">
      <w:pPr>
        <w:pStyle w:val="Vnbnnidung0"/>
        <w:spacing w:after="120"/>
        <w:ind w:firstLine="720"/>
        <w:jc w:val="both"/>
        <w:rPr>
          <w:rFonts w:ascii="Arial" w:hAnsi="Arial" w:cs="Arial"/>
          <w:sz w:val="20"/>
          <w:szCs w:val="20"/>
        </w:rPr>
      </w:pPr>
      <w:r w:rsidRPr="00D51CA3">
        <w:rPr>
          <w:rFonts w:ascii="Arial" w:hAnsi="Arial" w:cs="Arial"/>
          <w:sz w:val="20"/>
          <w:szCs w:val="20"/>
        </w:rPr>
        <w:t>Căn cứ quy định tại điểm a khoản 5 Điều 13 Luật thuế GTGT số 13/2008/QH12 (đã được sửa</w:t>
      </w:r>
      <w:r w:rsidRPr="00D51CA3">
        <w:rPr>
          <w:rFonts w:ascii="Arial" w:hAnsi="Arial" w:cs="Arial"/>
          <w:sz w:val="20"/>
          <w:szCs w:val="20"/>
        </w:rPr>
        <w:t xml:space="preserve"> đổi, bổ sung</w:t>
      </w:r>
      <w:r w:rsidR="00FD40F8" w:rsidRPr="00D51CA3">
        <w:rPr>
          <w:rFonts w:ascii="Arial" w:hAnsi="Arial" w:cs="Arial"/>
          <w:sz w:val="20"/>
          <w:szCs w:val="20"/>
        </w:rPr>
        <w:t xml:space="preserve"> theo khoản 7 Điều 1 Luật số 31</w:t>
      </w:r>
      <w:r w:rsidRPr="00D51CA3">
        <w:rPr>
          <w:rFonts w:ascii="Arial" w:hAnsi="Arial" w:cs="Arial"/>
          <w:sz w:val="20"/>
          <w:szCs w:val="20"/>
        </w:rPr>
        <w:t>/2013/QH13 và</w:t>
      </w:r>
      <w:r w:rsidR="00FD40F8" w:rsidRPr="00D51CA3">
        <w:rPr>
          <w:rFonts w:ascii="Arial" w:hAnsi="Arial" w:cs="Arial"/>
          <w:sz w:val="20"/>
          <w:szCs w:val="20"/>
          <w:lang w:val="en-US"/>
        </w:rPr>
        <w:t xml:space="preserve"> </w:t>
      </w:r>
      <w:r w:rsidRPr="00D51CA3">
        <w:rPr>
          <w:rFonts w:ascii="Arial" w:hAnsi="Arial" w:cs="Arial"/>
          <w:sz w:val="20"/>
          <w:szCs w:val="20"/>
        </w:rPr>
        <w:t>khoản</w:t>
      </w:r>
      <w:r w:rsidR="00FD40F8" w:rsidRPr="00D51CA3">
        <w:rPr>
          <w:rFonts w:ascii="Arial" w:hAnsi="Arial" w:cs="Arial"/>
          <w:sz w:val="20"/>
          <w:szCs w:val="20"/>
          <w:lang w:val="en-US"/>
        </w:rPr>
        <w:t xml:space="preserve"> </w:t>
      </w:r>
      <w:r w:rsidRPr="00D51CA3">
        <w:rPr>
          <w:rFonts w:ascii="Arial" w:hAnsi="Arial" w:cs="Arial"/>
          <w:sz w:val="20"/>
          <w:szCs w:val="20"/>
        </w:rPr>
        <w:t>3</w:t>
      </w:r>
      <w:r w:rsidR="00FD40F8" w:rsidRPr="00D51CA3">
        <w:rPr>
          <w:rFonts w:ascii="Arial" w:hAnsi="Arial" w:cs="Arial"/>
          <w:sz w:val="20"/>
          <w:szCs w:val="20"/>
          <w:lang w:val="en-US"/>
        </w:rPr>
        <w:t xml:space="preserve"> </w:t>
      </w:r>
      <w:r w:rsidRPr="00D51CA3">
        <w:rPr>
          <w:rFonts w:ascii="Arial" w:hAnsi="Arial" w:cs="Arial"/>
          <w:sz w:val="20"/>
          <w:szCs w:val="20"/>
        </w:rPr>
        <w:t>Điều 1 Luật số 106/2016/</w:t>
      </w:r>
      <w:r w:rsidR="00FD40F8" w:rsidRPr="00D51CA3">
        <w:rPr>
          <w:rFonts w:ascii="Arial" w:hAnsi="Arial" w:cs="Arial"/>
          <w:sz w:val="20"/>
          <w:szCs w:val="20"/>
          <w:lang w:val="en-US"/>
        </w:rPr>
        <w:t>Q</w:t>
      </w:r>
      <w:r w:rsidRPr="00D51CA3">
        <w:rPr>
          <w:rFonts w:ascii="Arial" w:hAnsi="Arial" w:cs="Arial"/>
          <w:sz w:val="20"/>
          <w:szCs w:val="20"/>
        </w:rPr>
        <w:t>H13) về các trường hợp hoàn thuế;</w:t>
      </w:r>
    </w:p>
    <w:p w:rsidR="005A49B5" w:rsidRPr="00D51CA3" w:rsidRDefault="00501921" w:rsidP="00D51CA3">
      <w:pPr>
        <w:pStyle w:val="Vnbnnidung0"/>
        <w:spacing w:after="120"/>
        <w:ind w:firstLine="720"/>
        <w:jc w:val="both"/>
        <w:rPr>
          <w:rFonts w:ascii="Arial" w:hAnsi="Arial" w:cs="Arial"/>
          <w:sz w:val="20"/>
          <w:szCs w:val="20"/>
        </w:rPr>
      </w:pPr>
      <w:r w:rsidRPr="00D51CA3">
        <w:rPr>
          <w:rFonts w:ascii="Arial" w:hAnsi="Arial" w:cs="Arial"/>
          <w:sz w:val="20"/>
          <w:szCs w:val="20"/>
        </w:rPr>
        <w:t>Căn cứ hướng dẫn tại đi</w:t>
      </w:r>
      <w:r w:rsidR="00FD40F8" w:rsidRPr="00D51CA3">
        <w:rPr>
          <w:rFonts w:ascii="Arial" w:hAnsi="Arial" w:cs="Arial"/>
          <w:sz w:val="20"/>
          <w:szCs w:val="20"/>
          <w:lang w:val="en-US"/>
        </w:rPr>
        <w:t>ể</w:t>
      </w:r>
      <w:r w:rsidRPr="00D51CA3">
        <w:rPr>
          <w:rFonts w:ascii="Arial" w:hAnsi="Arial" w:cs="Arial"/>
          <w:sz w:val="20"/>
          <w:szCs w:val="20"/>
        </w:rPr>
        <w:t>m a khoản 6 Điều 18 Thông tư số 219/2013/</w:t>
      </w:r>
      <w:r w:rsidR="00FD40F8" w:rsidRPr="00D51CA3">
        <w:rPr>
          <w:rFonts w:ascii="Arial" w:hAnsi="Arial" w:cs="Arial"/>
          <w:sz w:val="20"/>
          <w:szCs w:val="20"/>
          <w:lang w:val="en-US"/>
        </w:rPr>
        <w:t>T</w:t>
      </w:r>
      <w:r w:rsidRPr="00D51CA3">
        <w:rPr>
          <w:rFonts w:ascii="Arial" w:hAnsi="Arial" w:cs="Arial"/>
          <w:sz w:val="20"/>
          <w:szCs w:val="20"/>
        </w:rPr>
        <w:t xml:space="preserve">T-BTC ngày 31/12/2013 </w:t>
      </w:r>
      <w:r w:rsidR="00FD40F8" w:rsidRPr="00D51CA3">
        <w:rPr>
          <w:rFonts w:ascii="Arial" w:hAnsi="Arial" w:cs="Arial"/>
          <w:sz w:val="20"/>
          <w:szCs w:val="20"/>
        </w:rPr>
        <w:t>của Bộ Tài chính (đã được sửa đổ</w:t>
      </w:r>
      <w:r w:rsidRPr="00D51CA3">
        <w:rPr>
          <w:rFonts w:ascii="Arial" w:hAnsi="Arial" w:cs="Arial"/>
          <w:sz w:val="20"/>
          <w:szCs w:val="20"/>
        </w:rPr>
        <w:t>i, bổ sung th</w:t>
      </w:r>
      <w:r w:rsidR="00FD40F8" w:rsidRPr="00D51CA3">
        <w:rPr>
          <w:rFonts w:ascii="Arial" w:hAnsi="Arial" w:cs="Arial"/>
          <w:sz w:val="20"/>
          <w:szCs w:val="20"/>
        </w:rPr>
        <w:t>eo khoản 3 Điều 1 Thông tư s</w:t>
      </w:r>
      <w:r w:rsidR="00FD40F8" w:rsidRPr="00D51CA3">
        <w:rPr>
          <w:rFonts w:ascii="Arial" w:hAnsi="Arial" w:cs="Arial"/>
          <w:sz w:val="20"/>
          <w:szCs w:val="20"/>
          <w:lang w:val="en-US"/>
        </w:rPr>
        <w:t>ố</w:t>
      </w:r>
      <w:r w:rsidRPr="00D51CA3">
        <w:rPr>
          <w:rFonts w:ascii="Arial" w:hAnsi="Arial" w:cs="Arial"/>
          <w:sz w:val="20"/>
          <w:szCs w:val="20"/>
        </w:rPr>
        <w:t xml:space="preserve"> 130/2016/TT-BTC) về đối tượng và trường hợp được hoàn thuế GTGT;</w:t>
      </w:r>
    </w:p>
    <w:p w:rsidR="005A49B5" w:rsidRPr="00D51CA3" w:rsidRDefault="00501921" w:rsidP="00D51CA3">
      <w:pPr>
        <w:pStyle w:val="Vnbnnidung0"/>
        <w:spacing w:after="120"/>
        <w:ind w:firstLine="720"/>
        <w:jc w:val="both"/>
        <w:rPr>
          <w:rFonts w:ascii="Arial" w:hAnsi="Arial" w:cs="Arial"/>
          <w:sz w:val="20"/>
          <w:szCs w:val="20"/>
        </w:rPr>
      </w:pPr>
      <w:r w:rsidRPr="00D51CA3">
        <w:rPr>
          <w:rFonts w:ascii="Arial" w:hAnsi="Arial" w:cs="Arial"/>
          <w:sz w:val="20"/>
          <w:szCs w:val="20"/>
        </w:rPr>
        <w:t>Căn c</w:t>
      </w:r>
      <w:r w:rsidR="00FD40F8" w:rsidRPr="00D51CA3">
        <w:rPr>
          <w:rFonts w:ascii="Arial" w:hAnsi="Arial" w:cs="Arial"/>
          <w:sz w:val="20"/>
          <w:szCs w:val="20"/>
          <w:lang w:val="en-US"/>
        </w:rPr>
        <w:t>ứ</w:t>
      </w:r>
      <w:r w:rsidRPr="00D51CA3">
        <w:rPr>
          <w:rFonts w:ascii="Arial" w:hAnsi="Arial" w:cs="Arial"/>
          <w:sz w:val="20"/>
          <w:szCs w:val="20"/>
        </w:rPr>
        <w:t xml:space="preserve"> hướng dẫn tại Điều 3 và điểm d khoản 2 Điều 6 Thông tư số 181/2013/TT-BT</w:t>
      </w:r>
      <w:r w:rsidR="007804F2">
        <w:rPr>
          <w:rFonts w:ascii="Arial" w:hAnsi="Arial" w:cs="Arial"/>
          <w:sz w:val="20"/>
          <w:szCs w:val="20"/>
        </w:rPr>
        <w:t>C ngày 03/12/2013 của Bộ Tài chí</w:t>
      </w:r>
      <w:r w:rsidRPr="00D51CA3">
        <w:rPr>
          <w:rFonts w:ascii="Arial" w:hAnsi="Arial" w:cs="Arial"/>
          <w:sz w:val="20"/>
          <w:szCs w:val="20"/>
        </w:rPr>
        <w:t>nh về thực hiện chính sách thuế và ưu đãi thuế đối</w:t>
      </w:r>
      <w:r w:rsidRPr="00D51CA3">
        <w:rPr>
          <w:rFonts w:ascii="Arial" w:hAnsi="Arial" w:cs="Arial"/>
          <w:sz w:val="20"/>
          <w:szCs w:val="20"/>
        </w:rPr>
        <w:t xml:space="preserve"> với các ch</w:t>
      </w:r>
      <w:r w:rsidR="00FD40F8" w:rsidRPr="00D51CA3">
        <w:rPr>
          <w:rFonts w:ascii="Arial" w:hAnsi="Arial" w:cs="Arial"/>
          <w:sz w:val="20"/>
          <w:szCs w:val="20"/>
        </w:rPr>
        <w:t xml:space="preserve">ương trình, dự án sử dụng nguồn </w:t>
      </w:r>
      <w:r w:rsidRPr="00D51CA3">
        <w:rPr>
          <w:rFonts w:ascii="Arial" w:hAnsi="Arial" w:cs="Arial"/>
          <w:sz w:val="20"/>
          <w:szCs w:val="20"/>
        </w:rPr>
        <w:t>hỗ trợ phát triển chính thức (ODA) và ngu</w:t>
      </w:r>
      <w:r w:rsidR="00FD40F8" w:rsidRPr="00D51CA3">
        <w:rPr>
          <w:rFonts w:ascii="Arial" w:hAnsi="Arial" w:cs="Arial"/>
          <w:sz w:val="20"/>
          <w:szCs w:val="20"/>
          <w:lang w:val="en-US"/>
        </w:rPr>
        <w:t>ồ</w:t>
      </w:r>
      <w:r w:rsidRPr="00D51CA3">
        <w:rPr>
          <w:rFonts w:ascii="Arial" w:hAnsi="Arial" w:cs="Arial"/>
          <w:sz w:val="20"/>
          <w:szCs w:val="20"/>
        </w:rPr>
        <w:t>n v</w:t>
      </w:r>
      <w:r w:rsidR="00FD40F8" w:rsidRPr="00D51CA3">
        <w:rPr>
          <w:rFonts w:ascii="Arial" w:hAnsi="Arial" w:cs="Arial"/>
          <w:sz w:val="20"/>
          <w:szCs w:val="20"/>
          <w:lang w:val="en-US"/>
        </w:rPr>
        <w:t>ố</w:t>
      </w:r>
      <w:r w:rsidRPr="00D51CA3">
        <w:rPr>
          <w:rFonts w:ascii="Arial" w:hAnsi="Arial" w:cs="Arial"/>
          <w:sz w:val="20"/>
          <w:szCs w:val="20"/>
        </w:rPr>
        <w:t>n vay ưu đãi của các nhà t</w:t>
      </w:r>
      <w:r w:rsidR="00FD40F8" w:rsidRPr="00D51CA3">
        <w:rPr>
          <w:rFonts w:ascii="Arial" w:hAnsi="Arial" w:cs="Arial"/>
          <w:sz w:val="20"/>
          <w:szCs w:val="20"/>
          <w:lang w:val="en-US"/>
        </w:rPr>
        <w:t>à</w:t>
      </w:r>
      <w:r w:rsidRPr="00D51CA3">
        <w:rPr>
          <w:rFonts w:ascii="Arial" w:hAnsi="Arial" w:cs="Arial"/>
          <w:sz w:val="20"/>
          <w:szCs w:val="20"/>
        </w:rPr>
        <w:t>i trợ;</w:t>
      </w:r>
    </w:p>
    <w:p w:rsidR="005A49B5" w:rsidRPr="00D51CA3" w:rsidRDefault="00501921" w:rsidP="00D51CA3">
      <w:pPr>
        <w:pStyle w:val="Vnbnnidung0"/>
        <w:spacing w:after="120"/>
        <w:ind w:firstLine="720"/>
        <w:jc w:val="both"/>
        <w:rPr>
          <w:rFonts w:ascii="Arial" w:hAnsi="Arial" w:cs="Arial"/>
          <w:sz w:val="20"/>
          <w:szCs w:val="20"/>
        </w:rPr>
      </w:pPr>
      <w:r w:rsidRPr="00D51CA3">
        <w:rPr>
          <w:rFonts w:ascii="Arial" w:hAnsi="Arial" w:cs="Arial"/>
          <w:sz w:val="20"/>
          <w:szCs w:val="20"/>
        </w:rPr>
        <w:t xml:space="preserve">Căn cứ hướng dẫn tại điểm c.2 khoản 2 Điều 28 Thông tư số 80/2021/TT-BTC ngày </w:t>
      </w:r>
      <w:r w:rsidR="00FD40F8" w:rsidRPr="00D51CA3">
        <w:rPr>
          <w:rFonts w:ascii="Arial" w:hAnsi="Arial" w:cs="Arial"/>
          <w:sz w:val="20"/>
          <w:szCs w:val="20"/>
        </w:rPr>
        <w:t>29/9/2021 của Bộ Tài chính về hồ</w:t>
      </w:r>
      <w:r w:rsidRPr="00D51CA3">
        <w:rPr>
          <w:rFonts w:ascii="Arial" w:hAnsi="Arial" w:cs="Arial"/>
          <w:sz w:val="20"/>
          <w:szCs w:val="20"/>
        </w:rPr>
        <w:t xml:space="preserve"> sơ đề nghị ho</w:t>
      </w:r>
      <w:r w:rsidR="00FD40F8" w:rsidRPr="00D51CA3">
        <w:rPr>
          <w:rFonts w:ascii="Arial" w:hAnsi="Arial" w:cs="Arial"/>
          <w:sz w:val="20"/>
          <w:szCs w:val="20"/>
          <w:lang w:val="en-US"/>
        </w:rPr>
        <w:t>à</w:t>
      </w:r>
      <w:r w:rsidRPr="00D51CA3">
        <w:rPr>
          <w:rFonts w:ascii="Arial" w:hAnsi="Arial" w:cs="Arial"/>
          <w:sz w:val="20"/>
          <w:szCs w:val="20"/>
        </w:rPr>
        <w:t>n th</w:t>
      </w:r>
      <w:r w:rsidR="00FD40F8" w:rsidRPr="00D51CA3">
        <w:rPr>
          <w:rFonts w:ascii="Arial" w:hAnsi="Arial" w:cs="Arial"/>
          <w:sz w:val="20"/>
          <w:szCs w:val="20"/>
          <w:lang w:val="en-US"/>
        </w:rPr>
        <w:t>u</w:t>
      </w:r>
      <w:r w:rsidRPr="00D51CA3">
        <w:rPr>
          <w:rFonts w:ascii="Arial" w:hAnsi="Arial" w:cs="Arial"/>
          <w:sz w:val="20"/>
          <w:szCs w:val="20"/>
        </w:rPr>
        <w:t xml:space="preserve">ế </w:t>
      </w:r>
      <w:r w:rsidRPr="00D51CA3">
        <w:rPr>
          <w:rFonts w:ascii="Arial" w:hAnsi="Arial" w:cs="Arial"/>
          <w:sz w:val="20"/>
          <w:szCs w:val="20"/>
        </w:rPr>
        <w:t>giá trị gia tăng đối với chương trình, dự án ODA không hoàn lại do nhà tài trợ trực tiếp quản lý, thực hiện.</w:t>
      </w:r>
    </w:p>
    <w:p w:rsidR="005A49B5" w:rsidRPr="00D51CA3" w:rsidRDefault="00501921" w:rsidP="00D51CA3">
      <w:pPr>
        <w:pStyle w:val="Vnbnnidung0"/>
        <w:spacing w:after="120"/>
        <w:ind w:firstLine="720"/>
        <w:jc w:val="both"/>
        <w:rPr>
          <w:rFonts w:ascii="Arial" w:hAnsi="Arial" w:cs="Arial"/>
          <w:sz w:val="20"/>
          <w:szCs w:val="20"/>
        </w:rPr>
      </w:pPr>
      <w:r w:rsidRPr="00D51CA3">
        <w:rPr>
          <w:rFonts w:ascii="Arial" w:hAnsi="Arial" w:cs="Arial"/>
          <w:sz w:val="20"/>
          <w:szCs w:val="20"/>
        </w:rPr>
        <w:t>Căn cứ các quy định và hướng dẫn nêu trên, trên cơ sở ph</w:t>
      </w:r>
      <w:r w:rsidR="000653D6" w:rsidRPr="00D51CA3">
        <w:rPr>
          <w:rFonts w:ascii="Arial" w:hAnsi="Arial" w:cs="Arial"/>
          <w:sz w:val="20"/>
          <w:szCs w:val="20"/>
          <w:lang w:val="en-US"/>
        </w:rPr>
        <w:t>ả</w:t>
      </w:r>
      <w:r w:rsidRPr="00D51CA3">
        <w:rPr>
          <w:rFonts w:ascii="Arial" w:hAnsi="Arial" w:cs="Arial"/>
          <w:sz w:val="20"/>
          <w:szCs w:val="20"/>
        </w:rPr>
        <w:t xml:space="preserve">n ánh của USAID Việt Nam và báo cáo của Cục Thuế TP. Hà Nội, </w:t>
      </w:r>
      <w:r w:rsidR="00D917C0" w:rsidRPr="00D51CA3">
        <w:rPr>
          <w:rFonts w:ascii="Arial" w:hAnsi="Arial" w:cs="Arial"/>
          <w:sz w:val="20"/>
          <w:szCs w:val="20"/>
        </w:rPr>
        <w:t>đối với</w:t>
      </w:r>
      <w:r w:rsidRPr="00D51CA3">
        <w:rPr>
          <w:rFonts w:ascii="Arial" w:hAnsi="Arial" w:cs="Arial"/>
          <w:sz w:val="20"/>
          <w:szCs w:val="20"/>
        </w:rPr>
        <w:t xml:space="preserve"> vướng mắc Dự án V- LE</w:t>
      </w:r>
      <w:r w:rsidRPr="00D51CA3">
        <w:rPr>
          <w:rFonts w:ascii="Arial" w:hAnsi="Arial" w:cs="Arial"/>
          <w:sz w:val="20"/>
          <w:szCs w:val="20"/>
        </w:rPr>
        <w:t>EP II, Bộ Tài chính hướng dẫn như sau:</w:t>
      </w:r>
    </w:p>
    <w:p w:rsidR="005A49B5" w:rsidRPr="00D51CA3" w:rsidRDefault="00501921" w:rsidP="00D51CA3">
      <w:pPr>
        <w:pStyle w:val="Vnbnnidung0"/>
        <w:spacing w:after="120"/>
        <w:ind w:firstLine="720"/>
        <w:jc w:val="both"/>
        <w:rPr>
          <w:rFonts w:ascii="Arial" w:hAnsi="Arial" w:cs="Arial"/>
          <w:sz w:val="20"/>
          <w:szCs w:val="20"/>
          <w:lang w:val="en-US"/>
        </w:rPr>
        <w:sectPr w:rsidR="005A49B5" w:rsidRPr="00D51CA3" w:rsidSect="00CB1797">
          <w:headerReference w:type="even" r:id="rId12"/>
          <w:headerReference w:type="default" r:id="rId13"/>
          <w:pgSz w:w="11900" w:h="16840"/>
          <w:pgMar w:top="1440" w:right="1440" w:bottom="1440" w:left="1440" w:header="0" w:footer="0" w:gutter="0"/>
          <w:cols w:space="720"/>
          <w:noEndnote/>
          <w:docGrid w:linePitch="360"/>
        </w:sectPr>
      </w:pPr>
      <w:r w:rsidRPr="00D51CA3">
        <w:rPr>
          <w:rFonts w:ascii="Arial" w:hAnsi="Arial" w:cs="Arial"/>
          <w:sz w:val="20"/>
          <w:szCs w:val="20"/>
        </w:rPr>
        <w:t xml:space="preserve">1. Trường hợp Văn phòng dự án V-LEEP </w:t>
      </w:r>
      <w:r w:rsidR="000653D6" w:rsidRPr="00D51CA3">
        <w:rPr>
          <w:rFonts w:ascii="Arial" w:hAnsi="Arial" w:cs="Arial"/>
          <w:sz w:val="20"/>
          <w:szCs w:val="20"/>
        </w:rPr>
        <w:t>II là tổ chức do nhà tài trợ ch</w:t>
      </w:r>
      <w:r w:rsidR="000653D6" w:rsidRPr="00D51CA3">
        <w:rPr>
          <w:rFonts w:ascii="Arial" w:hAnsi="Arial" w:cs="Arial"/>
          <w:sz w:val="20"/>
          <w:szCs w:val="20"/>
          <w:lang w:val="en-US"/>
        </w:rPr>
        <w:t xml:space="preserve">ỉ </w:t>
      </w:r>
      <w:r w:rsidRPr="00D51CA3">
        <w:rPr>
          <w:rFonts w:ascii="Arial" w:hAnsi="Arial" w:cs="Arial"/>
          <w:sz w:val="20"/>
          <w:szCs w:val="20"/>
        </w:rPr>
        <w:t>định thực hiện</w:t>
      </w:r>
      <w:r w:rsidR="000653D6" w:rsidRPr="00D51CA3">
        <w:rPr>
          <w:rFonts w:ascii="Arial" w:hAnsi="Arial" w:cs="Arial"/>
          <w:sz w:val="20"/>
          <w:szCs w:val="20"/>
        </w:rPr>
        <w:t xml:space="preserve"> Dự án V-LEEP II là dự án O</w:t>
      </w:r>
      <w:r w:rsidRPr="00D51CA3">
        <w:rPr>
          <w:rFonts w:ascii="Arial" w:hAnsi="Arial" w:cs="Arial"/>
          <w:sz w:val="20"/>
          <w:szCs w:val="20"/>
        </w:rPr>
        <w:t xml:space="preserve">DA không hoàn </w:t>
      </w:r>
      <w:r w:rsidR="000653D6" w:rsidRPr="00D51CA3">
        <w:rPr>
          <w:rFonts w:ascii="Arial" w:hAnsi="Arial" w:cs="Arial"/>
          <w:sz w:val="20"/>
          <w:szCs w:val="20"/>
        </w:rPr>
        <w:t>lại và đề nghị hoàn thuế GTGT đố</w:t>
      </w:r>
      <w:r w:rsidRPr="00D51CA3">
        <w:rPr>
          <w:rFonts w:ascii="Arial" w:hAnsi="Arial" w:cs="Arial"/>
          <w:sz w:val="20"/>
          <w:szCs w:val="20"/>
        </w:rPr>
        <w:t>i với dự án thì hồ sơ đề nghị hoàn phải có Bản sao văn bản của cơ quan có thẩm quyền v</w:t>
      </w:r>
      <w:r w:rsidR="000653D6" w:rsidRPr="00D51CA3">
        <w:rPr>
          <w:rFonts w:ascii="Arial" w:hAnsi="Arial" w:cs="Arial"/>
          <w:sz w:val="20"/>
          <w:szCs w:val="20"/>
          <w:lang w:val="en-US"/>
        </w:rPr>
        <w:t>ề</w:t>
      </w:r>
      <w:r w:rsidRPr="00D51CA3">
        <w:rPr>
          <w:rFonts w:ascii="Arial" w:hAnsi="Arial" w:cs="Arial"/>
          <w:sz w:val="20"/>
          <w:szCs w:val="20"/>
        </w:rPr>
        <w:t xml:space="preserve"> việc thành lập văn</w:t>
      </w:r>
      <w:r w:rsidR="000653D6" w:rsidRPr="00D51CA3">
        <w:rPr>
          <w:rFonts w:ascii="Arial" w:hAnsi="Arial" w:cs="Arial"/>
          <w:sz w:val="20"/>
          <w:szCs w:val="20"/>
          <w:lang w:val="en-US"/>
        </w:rPr>
        <w:t xml:space="preserve"> phòng dự án theo hướng dẫn tại điểm</w:t>
      </w:r>
      <w:r w:rsidRPr="00D51CA3">
        <w:rPr>
          <w:rFonts w:ascii="Arial" w:hAnsi="Arial" w:cs="Arial"/>
          <w:sz w:val="20"/>
          <w:szCs w:val="20"/>
        </w:rPr>
        <w:t xml:space="preserve"> c.2</w:t>
      </w:r>
      <w:r w:rsidR="000653D6" w:rsidRPr="00D51CA3">
        <w:rPr>
          <w:rFonts w:ascii="Arial" w:hAnsi="Arial" w:cs="Arial"/>
          <w:sz w:val="20"/>
          <w:szCs w:val="20"/>
        </w:rPr>
        <w:t>.2.2 khoản 2 Điều 28 Thông tư s</w:t>
      </w:r>
      <w:r w:rsidR="000653D6" w:rsidRPr="00D51CA3">
        <w:rPr>
          <w:rFonts w:ascii="Arial" w:hAnsi="Arial" w:cs="Arial"/>
          <w:sz w:val="20"/>
          <w:szCs w:val="20"/>
          <w:lang w:val="en-US"/>
        </w:rPr>
        <w:t>ố</w:t>
      </w:r>
      <w:r w:rsidRPr="00D51CA3">
        <w:rPr>
          <w:rFonts w:ascii="Arial" w:hAnsi="Arial" w:cs="Arial"/>
          <w:sz w:val="20"/>
          <w:szCs w:val="20"/>
        </w:rPr>
        <w:t xml:space="preserve"> 80/2</w:t>
      </w:r>
      <w:r w:rsidR="000653D6" w:rsidRPr="00D51CA3">
        <w:rPr>
          <w:rFonts w:ascii="Arial" w:hAnsi="Arial" w:cs="Arial"/>
          <w:sz w:val="20"/>
          <w:szCs w:val="20"/>
          <w:lang w:val="en-US"/>
        </w:rPr>
        <w:t xml:space="preserve">021/TT-BTC ngày 29/9/2021 của Bộ </w:t>
      </w:r>
      <w:r w:rsidRPr="00D51CA3">
        <w:rPr>
          <w:rFonts w:ascii="Arial" w:hAnsi="Arial" w:cs="Arial"/>
          <w:sz w:val="20"/>
          <w:szCs w:val="20"/>
        </w:rPr>
        <w:t>Tà</w:t>
      </w:r>
      <w:r w:rsidRPr="00D51CA3">
        <w:rPr>
          <w:rFonts w:ascii="Arial" w:hAnsi="Arial" w:cs="Arial"/>
          <w:sz w:val="20"/>
          <w:szCs w:val="20"/>
        </w:rPr>
        <w:t>i chính.</w:t>
      </w:r>
    </w:p>
    <w:p w:rsidR="000653D6" w:rsidRPr="00D51CA3" w:rsidRDefault="000653D6" w:rsidP="00D51CA3">
      <w:pPr>
        <w:pStyle w:val="Vnbnnidung0"/>
        <w:spacing w:after="120"/>
        <w:ind w:firstLine="720"/>
        <w:jc w:val="both"/>
        <w:rPr>
          <w:rFonts w:ascii="Arial" w:hAnsi="Arial" w:cs="Arial"/>
          <w:sz w:val="20"/>
          <w:szCs w:val="20"/>
          <w:lang w:val="en-US"/>
        </w:rPr>
      </w:pPr>
      <w:r w:rsidRPr="00D51CA3">
        <w:rPr>
          <w:rFonts w:ascii="Arial" w:hAnsi="Arial" w:cs="Arial"/>
          <w:sz w:val="20"/>
          <w:szCs w:val="20"/>
        </w:rPr>
        <w:t xml:space="preserve">2. Trường hợp nhà tài trợ </w:t>
      </w:r>
      <w:r w:rsidRPr="00D51CA3">
        <w:rPr>
          <w:rFonts w:ascii="Arial" w:hAnsi="Arial" w:cs="Arial"/>
          <w:sz w:val="20"/>
          <w:szCs w:val="20"/>
          <w:lang w:val="en-US"/>
        </w:rPr>
        <w:t>U</w:t>
      </w:r>
      <w:r w:rsidRPr="00D51CA3">
        <w:rPr>
          <w:rFonts w:ascii="Arial" w:hAnsi="Arial" w:cs="Arial"/>
          <w:sz w:val="20"/>
          <w:szCs w:val="20"/>
        </w:rPr>
        <w:t>SAID</w:t>
      </w:r>
      <w:r w:rsidRPr="00D51CA3">
        <w:rPr>
          <w:rFonts w:ascii="Arial" w:hAnsi="Arial" w:cs="Arial"/>
          <w:sz w:val="20"/>
          <w:szCs w:val="20"/>
          <w:lang w:val="en-US"/>
        </w:rPr>
        <w:t xml:space="preserve"> chỉ định Văn phòng đại diện Deloitte</w:t>
      </w:r>
      <w:r w:rsidRPr="00D51CA3">
        <w:rPr>
          <w:rFonts w:ascii="Arial" w:hAnsi="Arial" w:cs="Arial"/>
          <w:sz w:val="20"/>
          <w:szCs w:val="20"/>
        </w:rPr>
        <w:t xml:space="preserve"> Con</w:t>
      </w:r>
      <w:r w:rsidRPr="00D51CA3">
        <w:rPr>
          <w:rFonts w:ascii="Arial" w:hAnsi="Arial" w:cs="Arial"/>
          <w:sz w:val="20"/>
          <w:szCs w:val="20"/>
        </w:rPr>
        <w:t>sulting LLP tại TP. Hà Nội là t</w:t>
      </w:r>
      <w:r w:rsidRPr="00D51CA3">
        <w:rPr>
          <w:rFonts w:ascii="Arial" w:hAnsi="Arial" w:cs="Arial"/>
          <w:sz w:val="20"/>
          <w:szCs w:val="20"/>
          <w:lang w:val="en-US"/>
        </w:rPr>
        <w:t>ổ</w:t>
      </w:r>
      <w:r w:rsidRPr="00D51CA3">
        <w:rPr>
          <w:rFonts w:ascii="Arial" w:hAnsi="Arial" w:cs="Arial"/>
          <w:sz w:val="20"/>
          <w:szCs w:val="20"/>
        </w:rPr>
        <w:t xml:space="preserve"> chức</w:t>
      </w:r>
      <w:r w:rsidRPr="00D51CA3">
        <w:rPr>
          <w:rFonts w:ascii="Arial" w:hAnsi="Arial" w:cs="Arial"/>
          <w:sz w:val="20"/>
          <w:szCs w:val="20"/>
          <w:lang w:val="en-US"/>
        </w:rPr>
        <w:t xml:space="preserve"> thực hiện dự án V-LEEP II thay cho</w:t>
      </w:r>
      <w:r w:rsidRPr="00D51CA3">
        <w:rPr>
          <w:rFonts w:ascii="Arial" w:hAnsi="Arial" w:cs="Arial"/>
          <w:sz w:val="20"/>
          <w:szCs w:val="20"/>
        </w:rPr>
        <w:t xml:space="preserve"> Văn phòng dự án V-LEEP II thì đ</w:t>
      </w:r>
      <w:r w:rsidRPr="00D51CA3">
        <w:rPr>
          <w:rFonts w:ascii="Arial" w:hAnsi="Arial" w:cs="Arial"/>
          <w:sz w:val="20"/>
          <w:szCs w:val="20"/>
          <w:lang w:val="en-US"/>
        </w:rPr>
        <w:t>ể</w:t>
      </w:r>
      <w:r w:rsidRPr="00D51CA3">
        <w:rPr>
          <w:rFonts w:ascii="Arial" w:hAnsi="Arial" w:cs="Arial"/>
          <w:sz w:val="20"/>
          <w:szCs w:val="20"/>
        </w:rPr>
        <w:t xml:space="preserve"> đảm </w:t>
      </w:r>
      <w:r w:rsidRPr="00D51CA3">
        <w:rPr>
          <w:rFonts w:ascii="Arial" w:hAnsi="Arial" w:cs="Arial"/>
          <w:sz w:val="20"/>
          <w:szCs w:val="20"/>
          <w:lang w:val="en-US"/>
        </w:rPr>
        <w:t>bảo</w:t>
      </w:r>
      <w:r w:rsidRPr="00D51CA3">
        <w:rPr>
          <w:rFonts w:ascii="Arial" w:hAnsi="Arial" w:cs="Arial"/>
          <w:sz w:val="20"/>
          <w:szCs w:val="20"/>
        </w:rPr>
        <w:t xml:space="preserve"> đối tượng và trường hợ</w:t>
      </w:r>
      <w:r w:rsidRPr="00D51CA3">
        <w:rPr>
          <w:rFonts w:ascii="Arial" w:hAnsi="Arial" w:cs="Arial"/>
          <w:sz w:val="20"/>
          <w:szCs w:val="20"/>
        </w:rPr>
        <w:t xml:space="preserve">p hoàn theo quy định </w:t>
      </w:r>
      <w:r w:rsidRPr="00D51CA3">
        <w:rPr>
          <w:rFonts w:ascii="Arial" w:hAnsi="Arial" w:cs="Arial"/>
          <w:sz w:val="20"/>
          <w:szCs w:val="20"/>
        </w:rPr>
        <w:t>tại Luật thuế GTGT số 13/2008/QH12 (đã được sửa đổi, bổ sung) và phù</w:t>
      </w:r>
      <w:r w:rsidRPr="00D51CA3">
        <w:rPr>
          <w:rFonts w:ascii="Arial" w:hAnsi="Arial" w:cs="Arial"/>
          <w:sz w:val="20"/>
          <w:szCs w:val="20"/>
        </w:rPr>
        <w:t xml:space="preserve"> hợp với các tài liệu dự án đ</w:t>
      </w:r>
      <w:r w:rsidRPr="00D51CA3">
        <w:rPr>
          <w:rFonts w:ascii="Arial" w:hAnsi="Arial" w:cs="Arial"/>
          <w:sz w:val="20"/>
          <w:szCs w:val="20"/>
          <w:lang w:val="en-US"/>
        </w:rPr>
        <w:t>ã</w:t>
      </w:r>
      <w:r w:rsidRPr="00D51CA3">
        <w:rPr>
          <w:rFonts w:ascii="Arial" w:hAnsi="Arial" w:cs="Arial"/>
          <w:sz w:val="20"/>
          <w:szCs w:val="20"/>
        </w:rPr>
        <w:t xml:space="preserve"> cung cấp </w:t>
      </w:r>
      <w:r w:rsidRPr="00D51CA3">
        <w:rPr>
          <w:rFonts w:ascii="Arial" w:hAnsi="Arial" w:cs="Arial"/>
          <w:sz w:val="20"/>
          <w:szCs w:val="20"/>
          <w:lang w:val="en-US"/>
        </w:rPr>
        <w:t xml:space="preserve">(Quyết định số 283/QĐ-BCT ngày </w:t>
      </w:r>
      <w:r w:rsidRPr="00D51CA3">
        <w:rPr>
          <w:rFonts w:ascii="Arial" w:hAnsi="Arial" w:cs="Arial"/>
          <w:sz w:val="20"/>
          <w:szCs w:val="20"/>
        </w:rPr>
        <w:t xml:space="preserve">07/03/2022 của </w:t>
      </w:r>
      <w:r w:rsidRPr="00D51CA3">
        <w:rPr>
          <w:rFonts w:ascii="Arial" w:hAnsi="Arial" w:cs="Arial"/>
          <w:sz w:val="20"/>
          <w:szCs w:val="20"/>
        </w:rPr>
        <w:t>Bộ Công thương về việc ph</w:t>
      </w:r>
      <w:r w:rsidRPr="00D51CA3">
        <w:rPr>
          <w:rFonts w:ascii="Arial" w:hAnsi="Arial" w:cs="Arial"/>
          <w:sz w:val="20"/>
          <w:szCs w:val="20"/>
        </w:rPr>
        <w:t>ê duyệt văn kiện dự án, Văn bản ngày 22/3</w:t>
      </w:r>
      <w:r w:rsidRPr="00D51CA3">
        <w:rPr>
          <w:rFonts w:ascii="Arial" w:hAnsi="Arial" w:cs="Arial"/>
          <w:sz w:val="20"/>
          <w:szCs w:val="20"/>
        </w:rPr>
        <w:t>/2023 của USAID Việt Nam gửi Thứ trưởng Bộ Công Thương xác nhận Văn</w:t>
      </w:r>
      <w:r w:rsidRPr="00D51CA3">
        <w:rPr>
          <w:rFonts w:ascii="Arial" w:hAnsi="Arial" w:cs="Arial"/>
          <w:sz w:val="20"/>
          <w:szCs w:val="20"/>
        </w:rPr>
        <w:t xml:space="preserve"> phòng dự án V-LEEP II là tổ chức do nhà</w:t>
      </w:r>
      <w:r w:rsidRPr="00D51CA3">
        <w:rPr>
          <w:rFonts w:ascii="Arial" w:hAnsi="Arial" w:cs="Arial"/>
          <w:sz w:val="20"/>
          <w:szCs w:val="20"/>
          <w:lang w:val="en-US"/>
        </w:rPr>
        <w:t xml:space="preserve"> tài trợ chỉ định), Bộ Tài chính hướng</w:t>
      </w:r>
      <w:r w:rsidRPr="00D51CA3">
        <w:rPr>
          <w:rFonts w:ascii="Arial" w:hAnsi="Arial" w:cs="Arial"/>
          <w:sz w:val="20"/>
          <w:szCs w:val="20"/>
        </w:rPr>
        <w:t xml:space="preserve"> dẫn hồ sơ đ</w:t>
      </w:r>
      <w:r w:rsidRPr="00D51CA3">
        <w:rPr>
          <w:rFonts w:ascii="Arial" w:hAnsi="Arial" w:cs="Arial"/>
          <w:sz w:val="20"/>
          <w:szCs w:val="20"/>
          <w:lang w:val="en-US"/>
        </w:rPr>
        <w:t>ề</w:t>
      </w:r>
      <w:r w:rsidRPr="00D51CA3">
        <w:rPr>
          <w:rFonts w:ascii="Arial" w:hAnsi="Arial" w:cs="Arial"/>
          <w:sz w:val="20"/>
          <w:szCs w:val="20"/>
        </w:rPr>
        <w:t xml:space="preserve"> nghị hoàn thuế GTGT đối vớ</w:t>
      </w:r>
      <w:r w:rsidRPr="00D51CA3">
        <w:rPr>
          <w:rFonts w:ascii="Arial" w:hAnsi="Arial" w:cs="Arial"/>
          <w:sz w:val="20"/>
          <w:szCs w:val="20"/>
          <w:lang w:val="en-US"/>
        </w:rPr>
        <w:t>i dự án như sau:</w:t>
      </w:r>
    </w:p>
    <w:p w:rsidR="000653D6" w:rsidRPr="00D51CA3" w:rsidRDefault="000653D6" w:rsidP="00D51CA3">
      <w:pPr>
        <w:pStyle w:val="Vnbnnidung0"/>
        <w:spacing w:after="120"/>
        <w:ind w:firstLine="720"/>
        <w:jc w:val="both"/>
        <w:rPr>
          <w:rFonts w:ascii="Arial" w:hAnsi="Arial" w:cs="Arial"/>
          <w:sz w:val="20"/>
          <w:szCs w:val="20"/>
        </w:rPr>
      </w:pPr>
      <w:r w:rsidRPr="00D51CA3">
        <w:rPr>
          <w:rFonts w:ascii="Arial" w:hAnsi="Arial" w:cs="Arial"/>
          <w:sz w:val="20"/>
          <w:szCs w:val="20"/>
        </w:rPr>
        <w:t>(i) Hồ sơ, tài liệu theo hướng dẫn tại</w:t>
      </w:r>
      <w:r w:rsidRPr="00D51CA3">
        <w:rPr>
          <w:rFonts w:ascii="Arial" w:hAnsi="Arial" w:cs="Arial"/>
          <w:sz w:val="20"/>
          <w:szCs w:val="20"/>
          <w:lang w:val="en-US"/>
        </w:rPr>
        <w:t xml:space="preserve"> khoản 1 và điểm c.2 khoản 2 Điều 28</w:t>
      </w:r>
      <w:r w:rsidRPr="00D51CA3">
        <w:rPr>
          <w:rFonts w:ascii="Arial" w:hAnsi="Arial" w:cs="Arial"/>
          <w:sz w:val="20"/>
          <w:szCs w:val="20"/>
        </w:rPr>
        <w:t xml:space="preserve"> Thông tư số 80/2021/TT-BTC ngày 29/</w:t>
      </w:r>
      <w:r w:rsidR="00D51CA3" w:rsidRPr="00D51CA3">
        <w:rPr>
          <w:rFonts w:ascii="Arial" w:hAnsi="Arial" w:cs="Arial"/>
          <w:sz w:val="20"/>
          <w:szCs w:val="20"/>
        </w:rPr>
        <w:t>9/20</w:t>
      </w:r>
      <w:r w:rsidRPr="00D51CA3">
        <w:rPr>
          <w:rFonts w:ascii="Arial" w:hAnsi="Arial" w:cs="Arial"/>
          <w:sz w:val="20"/>
          <w:szCs w:val="20"/>
        </w:rPr>
        <w:t>21 của Bộ Tài chính.</w:t>
      </w:r>
    </w:p>
    <w:p w:rsidR="000653D6" w:rsidRPr="00D51CA3" w:rsidRDefault="000653D6" w:rsidP="00D51CA3">
      <w:pPr>
        <w:pStyle w:val="Vnbnnidung0"/>
        <w:spacing w:after="120"/>
        <w:ind w:firstLine="720"/>
        <w:jc w:val="both"/>
        <w:rPr>
          <w:rFonts w:ascii="Arial" w:hAnsi="Arial" w:cs="Arial"/>
          <w:sz w:val="20"/>
          <w:szCs w:val="20"/>
        </w:rPr>
      </w:pPr>
      <w:r w:rsidRPr="00D51CA3">
        <w:rPr>
          <w:rFonts w:ascii="Arial" w:hAnsi="Arial" w:cs="Arial"/>
          <w:sz w:val="20"/>
          <w:szCs w:val="20"/>
        </w:rPr>
        <w:t>(ii) Bả</w:t>
      </w:r>
      <w:r w:rsidR="00D51CA3" w:rsidRPr="00D51CA3">
        <w:rPr>
          <w:rFonts w:ascii="Arial" w:hAnsi="Arial" w:cs="Arial"/>
          <w:sz w:val="20"/>
          <w:szCs w:val="20"/>
        </w:rPr>
        <w:t>n sao văn bản của nhà tài trợ U</w:t>
      </w:r>
      <w:r w:rsidRPr="00D51CA3">
        <w:rPr>
          <w:rFonts w:ascii="Arial" w:hAnsi="Arial" w:cs="Arial"/>
          <w:sz w:val="20"/>
          <w:szCs w:val="20"/>
        </w:rPr>
        <w:t>SAID về việc chỉ định Văn phòng đại</w:t>
      </w:r>
      <w:r w:rsidR="00D51CA3" w:rsidRPr="00D51CA3">
        <w:rPr>
          <w:rFonts w:ascii="Arial" w:hAnsi="Arial" w:cs="Arial"/>
          <w:sz w:val="20"/>
          <w:szCs w:val="20"/>
          <w:lang w:val="en-US"/>
        </w:rPr>
        <w:t xml:space="preserve"> </w:t>
      </w:r>
      <w:r w:rsidR="00D51CA3" w:rsidRPr="00D51CA3">
        <w:rPr>
          <w:rFonts w:ascii="Arial" w:hAnsi="Arial" w:cs="Arial"/>
          <w:sz w:val="20"/>
          <w:szCs w:val="20"/>
        </w:rPr>
        <w:t>diện Delo</w:t>
      </w:r>
      <w:r w:rsidR="00D51CA3" w:rsidRPr="00D51CA3">
        <w:rPr>
          <w:rFonts w:ascii="Arial" w:hAnsi="Arial" w:cs="Arial"/>
          <w:sz w:val="20"/>
          <w:szCs w:val="20"/>
        </w:rPr>
        <w:t>itte Consulting LLP tại TP. Hà Nộ</w:t>
      </w:r>
      <w:r w:rsidRPr="00D51CA3">
        <w:rPr>
          <w:rFonts w:ascii="Arial" w:hAnsi="Arial" w:cs="Arial"/>
          <w:sz w:val="20"/>
          <w:szCs w:val="20"/>
        </w:rPr>
        <w:t>i là tổ chức thực hiện dự án V-LEEP</w:t>
      </w:r>
      <w:r w:rsidR="00D51CA3" w:rsidRPr="00D51CA3">
        <w:rPr>
          <w:rFonts w:ascii="Arial" w:hAnsi="Arial" w:cs="Arial"/>
          <w:sz w:val="20"/>
          <w:szCs w:val="20"/>
          <w:lang w:val="en-US"/>
        </w:rPr>
        <w:t xml:space="preserve"> </w:t>
      </w:r>
      <w:r w:rsidRPr="00D51CA3">
        <w:rPr>
          <w:rFonts w:ascii="Arial" w:hAnsi="Arial" w:cs="Arial"/>
          <w:sz w:val="20"/>
          <w:szCs w:val="20"/>
        </w:rPr>
        <w:t>II thay cho Văn phòng dự án V-LEEP II.</w:t>
      </w:r>
    </w:p>
    <w:p w:rsidR="000653D6" w:rsidRPr="00D51CA3" w:rsidRDefault="000653D6" w:rsidP="00D51CA3">
      <w:pPr>
        <w:pStyle w:val="Vnbnnidung0"/>
        <w:spacing w:after="120"/>
        <w:ind w:firstLine="720"/>
        <w:jc w:val="both"/>
        <w:rPr>
          <w:rFonts w:ascii="Arial" w:hAnsi="Arial" w:cs="Arial"/>
          <w:sz w:val="20"/>
          <w:szCs w:val="20"/>
        </w:rPr>
      </w:pPr>
      <w:r w:rsidRPr="00D51CA3">
        <w:rPr>
          <w:rFonts w:ascii="Arial" w:hAnsi="Arial" w:cs="Arial"/>
          <w:sz w:val="20"/>
          <w:szCs w:val="20"/>
        </w:rPr>
        <w:t>(iii) Bản sao văn bản của cơ quan ch</w:t>
      </w:r>
      <w:r w:rsidR="00D51CA3" w:rsidRPr="00D51CA3">
        <w:rPr>
          <w:rFonts w:ascii="Arial" w:hAnsi="Arial" w:cs="Arial"/>
          <w:sz w:val="20"/>
          <w:szCs w:val="20"/>
          <w:lang w:val="en-US"/>
        </w:rPr>
        <w:t>ủ</w:t>
      </w:r>
      <w:r w:rsidRPr="00D51CA3">
        <w:rPr>
          <w:rFonts w:ascii="Arial" w:hAnsi="Arial" w:cs="Arial"/>
          <w:sz w:val="20"/>
          <w:szCs w:val="20"/>
        </w:rPr>
        <w:t xml:space="preserve"> quản (Bộ Công thương) về việc ch</w:t>
      </w:r>
      <w:r w:rsidR="00D51CA3" w:rsidRPr="00D51CA3">
        <w:rPr>
          <w:rFonts w:ascii="Arial" w:hAnsi="Arial" w:cs="Arial"/>
          <w:sz w:val="20"/>
          <w:szCs w:val="20"/>
          <w:lang w:val="en-US"/>
        </w:rPr>
        <w:t>ấ</w:t>
      </w:r>
      <w:r w:rsidRPr="00D51CA3">
        <w:rPr>
          <w:rFonts w:ascii="Arial" w:hAnsi="Arial" w:cs="Arial"/>
          <w:sz w:val="20"/>
          <w:szCs w:val="20"/>
        </w:rPr>
        <w:t>p thuận Văn</w:t>
      </w:r>
      <w:r w:rsidR="00D51CA3" w:rsidRPr="00D51CA3">
        <w:rPr>
          <w:rFonts w:ascii="Arial" w:hAnsi="Arial" w:cs="Arial"/>
          <w:sz w:val="20"/>
          <w:szCs w:val="20"/>
        </w:rPr>
        <w:t xml:space="preserve"> phòng đại diện Deloitte Consult</w:t>
      </w:r>
      <w:r w:rsidRPr="00D51CA3">
        <w:rPr>
          <w:rFonts w:ascii="Arial" w:hAnsi="Arial" w:cs="Arial"/>
          <w:sz w:val="20"/>
          <w:szCs w:val="20"/>
        </w:rPr>
        <w:t>ing LLP tại TP. Hà Nội tiếp nhận dự án từ Văn</w:t>
      </w:r>
      <w:r w:rsidR="00D51CA3" w:rsidRPr="00D51CA3">
        <w:rPr>
          <w:rFonts w:ascii="Arial" w:hAnsi="Arial" w:cs="Arial"/>
          <w:sz w:val="20"/>
          <w:szCs w:val="20"/>
        </w:rPr>
        <w:t xml:space="preserve"> phòng dự án V-</w:t>
      </w:r>
      <w:r w:rsidRPr="00D51CA3">
        <w:rPr>
          <w:rFonts w:ascii="Arial" w:hAnsi="Arial" w:cs="Arial"/>
          <w:sz w:val="20"/>
          <w:szCs w:val="20"/>
        </w:rPr>
        <w:t>LEEP II để tiếp tục quản lý, thực hiện dự án và đề nghị hoàn thuế đối với giai đoạn Văn phòng dự án V-LEEP</w:t>
      </w:r>
      <w:r w:rsidR="00D51CA3" w:rsidRPr="00D51CA3">
        <w:rPr>
          <w:rFonts w:ascii="Arial" w:hAnsi="Arial" w:cs="Arial"/>
          <w:sz w:val="20"/>
          <w:szCs w:val="20"/>
          <w:lang w:val="en-US"/>
        </w:rPr>
        <w:t xml:space="preserve"> </w:t>
      </w:r>
      <w:r w:rsidRPr="00D51CA3">
        <w:rPr>
          <w:rFonts w:ascii="Arial" w:hAnsi="Arial" w:cs="Arial"/>
          <w:sz w:val="20"/>
          <w:szCs w:val="20"/>
        </w:rPr>
        <w:t>II quản lý nhưng chưa được hoàn thuế.</w:t>
      </w:r>
    </w:p>
    <w:p w:rsidR="005A49B5" w:rsidRPr="00D51CA3" w:rsidRDefault="00D51CA3" w:rsidP="00D51CA3">
      <w:pPr>
        <w:spacing w:after="120"/>
        <w:ind w:firstLine="720"/>
        <w:jc w:val="both"/>
        <w:rPr>
          <w:rFonts w:ascii="Arial" w:hAnsi="Arial" w:cs="Arial"/>
          <w:sz w:val="20"/>
          <w:szCs w:val="20"/>
          <w:lang w:val="en-US"/>
        </w:rPr>
      </w:pPr>
      <w:r w:rsidRPr="00D51CA3">
        <w:rPr>
          <w:rFonts w:ascii="Arial" w:hAnsi="Arial" w:cs="Arial"/>
          <w:sz w:val="20"/>
          <w:szCs w:val="20"/>
          <w:lang w:val="en-US"/>
        </w:rPr>
        <w:t>(iv) Bản sao văn bản xác nhận của chủ dự án hoặc nhà tài trợ về các hóa đơn mang tên và mã số thuế của Văn phòng dự án V-LEEP II đề nghị hoàn thế là các hóa đơn được dùng để phục vụ Dự án V-LEEP II.</w:t>
      </w:r>
    </w:p>
    <w:p w:rsidR="00D51CA3" w:rsidRPr="00D51CA3" w:rsidRDefault="00D51CA3" w:rsidP="00D51CA3">
      <w:pPr>
        <w:spacing w:after="120"/>
        <w:ind w:firstLine="720"/>
        <w:jc w:val="both"/>
        <w:rPr>
          <w:rFonts w:ascii="Arial" w:hAnsi="Arial" w:cs="Arial"/>
          <w:sz w:val="20"/>
          <w:szCs w:val="20"/>
          <w:lang w:val="en-US"/>
        </w:rPr>
      </w:pPr>
      <w:r w:rsidRPr="00D51CA3">
        <w:rPr>
          <w:rFonts w:ascii="Arial" w:hAnsi="Arial" w:cs="Arial"/>
          <w:sz w:val="20"/>
          <w:szCs w:val="20"/>
          <w:lang w:val="en-US"/>
        </w:rPr>
        <w:t>Thay mặt Bộ Tài chính, tôi xin thông tin để Bà được biết. Rất mong sự phối hợp, giúp đỡ của Bà và xin gửi tới Bà lời chào trân trọng./.</w:t>
      </w:r>
    </w:p>
    <w:p w:rsidR="00D51CA3" w:rsidRPr="00D51CA3" w:rsidRDefault="00D51CA3" w:rsidP="00D51CA3">
      <w:pPr>
        <w:ind w:firstLine="720"/>
        <w:jc w:val="both"/>
        <w:rPr>
          <w:rFonts w:ascii="Arial" w:hAnsi="Arial" w:cs="Arial"/>
          <w:sz w:val="20"/>
          <w:szCs w:val="20"/>
          <w:lang w:val="en-US"/>
        </w:rPr>
      </w:pPr>
      <w:r w:rsidRPr="00D51CA3">
        <w:rPr>
          <w:rFonts w:ascii="Arial" w:hAnsi="Arial" w:cs="Arial"/>
          <w:sz w:val="20"/>
          <w:szCs w:val="20"/>
          <w:lang w:val="en-US"/>
        </w:rPr>
        <w:t>Kính thư.</w:t>
      </w:r>
    </w:p>
    <w:p w:rsidR="00D51CA3" w:rsidRPr="00D51CA3" w:rsidRDefault="00D51CA3" w:rsidP="00D51CA3">
      <w:pPr>
        <w:ind w:firstLine="720"/>
        <w:jc w:val="both"/>
        <w:rPr>
          <w:rFonts w:ascii="Arial" w:hAnsi="Arial" w:cs="Arial"/>
          <w:sz w:val="20"/>
          <w:szCs w:val="20"/>
          <w:lang w:val="en-US"/>
        </w:rPr>
      </w:pPr>
    </w:p>
    <w:tbl>
      <w:tblPr>
        <w:tblW w:w="5000" w:type="pct"/>
        <w:tblCellSpacing w:w="0" w:type="dxa"/>
        <w:tblCellMar>
          <w:left w:w="0" w:type="dxa"/>
          <w:right w:w="0" w:type="dxa"/>
        </w:tblCellMar>
        <w:tblLook w:val="04A0" w:firstRow="1" w:lastRow="0" w:firstColumn="1" w:lastColumn="0" w:noHBand="0" w:noVBand="1"/>
      </w:tblPr>
      <w:tblGrid>
        <w:gridCol w:w="4259"/>
        <w:gridCol w:w="4761"/>
      </w:tblGrid>
      <w:tr w:rsidR="00D51CA3" w:rsidRPr="00D51CA3" w:rsidTr="00D51CA3">
        <w:trPr>
          <w:tblCellSpacing w:w="0" w:type="dxa"/>
        </w:trPr>
        <w:tc>
          <w:tcPr>
            <w:tcW w:w="2361" w:type="pct"/>
            <w:shd w:val="clear" w:color="auto" w:fill="FFFFFF"/>
            <w:tcMar>
              <w:top w:w="0" w:type="dxa"/>
              <w:left w:w="108" w:type="dxa"/>
              <w:bottom w:w="0" w:type="dxa"/>
              <w:right w:w="108" w:type="dxa"/>
            </w:tcMar>
            <w:hideMark/>
          </w:tcPr>
          <w:p w:rsidR="00D51CA3" w:rsidRDefault="00D51CA3" w:rsidP="00D51CA3">
            <w:pPr>
              <w:spacing w:after="120"/>
              <w:ind w:firstLine="720"/>
              <w:jc w:val="both"/>
              <w:rPr>
                <w:rFonts w:ascii="Arial" w:hAnsi="Arial" w:cs="Arial"/>
                <w:sz w:val="20"/>
                <w:szCs w:val="20"/>
                <w:lang w:val="en-US"/>
              </w:rPr>
            </w:pPr>
          </w:p>
          <w:p w:rsidR="00D51CA3" w:rsidRDefault="00D51CA3" w:rsidP="00D51CA3">
            <w:pPr>
              <w:spacing w:after="120"/>
              <w:ind w:firstLine="720"/>
              <w:jc w:val="both"/>
              <w:rPr>
                <w:rFonts w:ascii="Arial" w:hAnsi="Arial" w:cs="Arial"/>
                <w:sz w:val="20"/>
                <w:szCs w:val="20"/>
                <w:lang w:val="en-US"/>
              </w:rPr>
            </w:pPr>
          </w:p>
          <w:p w:rsidR="00D51CA3" w:rsidRDefault="00D51CA3" w:rsidP="00D51CA3">
            <w:pPr>
              <w:spacing w:after="120"/>
              <w:ind w:firstLine="720"/>
              <w:jc w:val="both"/>
              <w:rPr>
                <w:rFonts w:ascii="Arial" w:hAnsi="Arial" w:cs="Arial"/>
                <w:sz w:val="20"/>
                <w:szCs w:val="20"/>
                <w:lang w:val="en-US"/>
              </w:rPr>
            </w:pPr>
          </w:p>
          <w:p w:rsidR="00D51CA3" w:rsidRPr="00D51CA3" w:rsidRDefault="00D51CA3" w:rsidP="00D51CA3">
            <w:pPr>
              <w:spacing w:after="120"/>
              <w:jc w:val="center"/>
              <w:rPr>
                <w:rFonts w:ascii="Arial" w:hAnsi="Arial" w:cs="Arial"/>
                <w:sz w:val="20"/>
                <w:szCs w:val="20"/>
                <w:lang w:val="en-US"/>
              </w:rPr>
            </w:pPr>
            <w:r w:rsidRPr="00D51CA3">
              <w:rPr>
                <w:rFonts w:ascii="Arial" w:hAnsi="Arial" w:cs="Arial"/>
                <w:sz w:val="20"/>
                <w:szCs w:val="20"/>
                <w:lang w:val="en-US"/>
              </w:rPr>
              <w:t>Mai Sơn</w:t>
            </w:r>
          </w:p>
          <w:p w:rsidR="00D51CA3" w:rsidRPr="00D51CA3" w:rsidRDefault="00D51CA3" w:rsidP="00D51CA3">
            <w:pPr>
              <w:spacing w:after="120"/>
              <w:jc w:val="center"/>
              <w:rPr>
                <w:rFonts w:ascii="Arial" w:hAnsi="Arial" w:cs="Arial"/>
                <w:sz w:val="20"/>
                <w:szCs w:val="20"/>
                <w:lang w:val="en-US"/>
              </w:rPr>
            </w:pPr>
            <w:r w:rsidRPr="00D51CA3">
              <w:rPr>
                <w:rFonts w:ascii="Arial" w:hAnsi="Arial" w:cs="Arial"/>
                <w:sz w:val="20"/>
                <w:szCs w:val="20"/>
                <w:lang w:val="en-US"/>
              </w:rPr>
              <w:t>Phó Tổng cục trưởng Tổng cục Thuế</w:t>
            </w:r>
          </w:p>
          <w:p w:rsidR="00D51CA3" w:rsidRPr="00D51CA3" w:rsidRDefault="00D51CA3" w:rsidP="00D51CA3">
            <w:pPr>
              <w:spacing w:after="120"/>
              <w:jc w:val="center"/>
              <w:rPr>
                <w:rFonts w:ascii="Arial" w:hAnsi="Arial" w:cs="Arial"/>
                <w:b/>
                <w:sz w:val="20"/>
                <w:szCs w:val="20"/>
                <w:lang w:val="en-US"/>
              </w:rPr>
            </w:pPr>
            <w:r w:rsidRPr="00D51CA3">
              <w:rPr>
                <w:rFonts w:ascii="Arial" w:hAnsi="Arial" w:cs="Arial"/>
                <w:sz w:val="20"/>
                <w:szCs w:val="20"/>
                <w:lang w:val="en-US"/>
              </w:rPr>
              <w:t>Bộ Tài chính Việt Nam</w:t>
            </w:r>
          </w:p>
        </w:tc>
        <w:tc>
          <w:tcPr>
            <w:tcW w:w="2639" w:type="pct"/>
            <w:shd w:val="clear" w:color="auto" w:fill="FFFFFF"/>
            <w:tcMar>
              <w:top w:w="0" w:type="dxa"/>
              <w:left w:w="108" w:type="dxa"/>
              <w:bottom w:w="0" w:type="dxa"/>
              <w:right w:w="108" w:type="dxa"/>
            </w:tcMar>
          </w:tcPr>
          <w:p w:rsidR="00D51CA3" w:rsidRPr="00D51CA3" w:rsidRDefault="00D51CA3" w:rsidP="00D51CA3">
            <w:pPr>
              <w:spacing w:after="120"/>
              <w:ind w:firstLine="720"/>
              <w:jc w:val="both"/>
              <w:rPr>
                <w:rFonts w:ascii="Arial" w:hAnsi="Arial" w:cs="Arial"/>
                <w:sz w:val="20"/>
                <w:szCs w:val="20"/>
              </w:rPr>
            </w:pPr>
          </w:p>
        </w:tc>
      </w:tr>
    </w:tbl>
    <w:p w:rsidR="00D51CA3" w:rsidRPr="00D51CA3" w:rsidRDefault="00D51CA3" w:rsidP="00D51CA3">
      <w:pPr>
        <w:spacing w:after="120"/>
        <w:ind w:firstLine="720"/>
        <w:jc w:val="both"/>
        <w:rPr>
          <w:rFonts w:ascii="Arial" w:hAnsi="Arial" w:cs="Arial"/>
          <w:sz w:val="20"/>
          <w:szCs w:val="20"/>
          <w:lang w:val="en-US"/>
        </w:rPr>
      </w:pPr>
    </w:p>
    <w:p w:rsidR="005A49B5" w:rsidRPr="00D51CA3" w:rsidRDefault="005A49B5" w:rsidP="00D51CA3">
      <w:pPr>
        <w:spacing w:after="120"/>
        <w:ind w:firstLine="720"/>
        <w:jc w:val="both"/>
        <w:rPr>
          <w:rFonts w:ascii="Arial" w:hAnsi="Arial" w:cs="Arial"/>
          <w:sz w:val="20"/>
          <w:szCs w:val="20"/>
        </w:rPr>
      </w:pPr>
    </w:p>
    <w:p w:rsidR="00D51CA3" w:rsidRPr="00D51CA3" w:rsidRDefault="00D51CA3" w:rsidP="00D51CA3">
      <w:pPr>
        <w:spacing w:after="120"/>
        <w:jc w:val="center"/>
        <w:rPr>
          <w:rFonts w:ascii="Arial" w:hAnsi="Arial" w:cs="Arial"/>
          <w:sz w:val="20"/>
          <w:szCs w:val="20"/>
          <w:lang w:val="en-US"/>
        </w:rPr>
      </w:pPr>
      <w:r w:rsidRPr="00D51CA3">
        <w:rPr>
          <w:rFonts w:ascii="Arial" w:hAnsi="Arial" w:cs="Arial"/>
          <w:sz w:val="20"/>
          <w:szCs w:val="20"/>
          <w:lang w:val="en-US"/>
        </w:rPr>
        <w:t>________________________________________</w:t>
      </w:r>
    </w:p>
    <w:p w:rsidR="00D51CA3" w:rsidRPr="00D51CA3" w:rsidRDefault="00D51CA3" w:rsidP="00D51CA3">
      <w:pPr>
        <w:spacing w:after="120"/>
        <w:jc w:val="center"/>
        <w:rPr>
          <w:rFonts w:ascii="Arial" w:hAnsi="Arial" w:cs="Arial"/>
          <w:b/>
          <w:sz w:val="20"/>
          <w:szCs w:val="20"/>
          <w:lang w:val="en-US"/>
        </w:rPr>
      </w:pPr>
      <w:r w:rsidRPr="00D51CA3">
        <w:rPr>
          <w:rFonts w:ascii="Arial" w:hAnsi="Arial" w:cs="Arial"/>
          <w:b/>
          <w:sz w:val="20"/>
          <w:szCs w:val="20"/>
          <w:lang w:val="en-US"/>
        </w:rPr>
        <w:t>BỘ TÀI CHÍNH</w:t>
      </w:r>
    </w:p>
    <w:p w:rsidR="00D51CA3" w:rsidRPr="00D51CA3" w:rsidRDefault="00D51CA3" w:rsidP="00D51CA3">
      <w:pPr>
        <w:spacing w:after="120"/>
        <w:jc w:val="center"/>
        <w:rPr>
          <w:rFonts w:ascii="Arial" w:hAnsi="Arial" w:cs="Arial"/>
          <w:b/>
          <w:sz w:val="20"/>
          <w:szCs w:val="20"/>
          <w:lang w:val="en-US"/>
        </w:rPr>
      </w:pPr>
      <w:r w:rsidRPr="00D51CA3">
        <w:rPr>
          <w:rFonts w:ascii="Arial" w:hAnsi="Arial" w:cs="Arial"/>
          <w:b/>
          <w:sz w:val="20"/>
          <w:szCs w:val="20"/>
          <w:lang w:val="en-US"/>
        </w:rPr>
        <w:t>Số 28, phố Trần Hưng Đạo, quận Hoàn Kiếm, Thành phố Hà Nội</w:t>
      </w:r>
    </w:p>
    <w:p w:rsidR="00D51CA3" w:rsidRPr="00D51CA3" w:rsidRDefault="00D51CA3" w:rsidP="00D51CA3">
      <w:pPr>
        <w:spacing w:after="120"/>
        <w:jc w:val="center"/>
        <w:rPr>
          <w:rFonts w:ascii="Arial" w:hAnsi="Arial" w:cs="Arial"/>
          <w:b/>
          <w:sz w:val="20"/>
          <w:szCs w:val="20"/>
          <w:lang w:val="en-US"/>
        </w:rPr>
      </w:pPr>
      <w:r w:rsidRPr="00D51CA3">
        <w:rPr>
          <w:rFonts w:ascii="Arial" w:hAnsi="Arial" w:cs="Arial"/>
          <w:b/>
          <w:sz w:val="20"/>
          <w:szCs w:val="20"/>
          <w:lang w:val="en-US"/>
        </w:rPr>
        <w:t>Fax: 8424.2220.8091. Điện thoại: 8424.2220.2828</w:t>
      </w:r>
    </w:p>
    <w:p w:rsidR="005A49B5" w:rsidRPr="00D51CA3" w:rsidRDefault="005A49B5" w:rsidP="00D51CA3">
      <w:pPr>
        <w:spacing w:after="120"/>
        <w:ind w:firstLine="720"/>
        <w:jc w:val="both"/>
        <w:rPr>
          <w:rFonts w:ascii="Arial" w:hAnsi="Arial" w:cs="Arial"/>
          <w:sz w:val="20"/>
          <w:szCs w:val="20"/>
        </w:rPr>
      </w:pPr>
    </w:p>
    <w:sectPr w:rsidR="005A49B5" w:rsidRPr="00D51CA3" w:rsidSect="00D917C0">
      <w:type w:val="continuous"/>
      <w:pgSz w:w="11900" w:h="16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1921" w:rsidRDefault="00501921">
      <w:r>
        <w:separator/>
      </w:r>
    </w:p>
  </w:endnote>
  <w:endnote w:type="continuationSeparator" w:id="0">
    <w:p w:rsidR="00501921" w:rsidRDefault="00501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797" w:rsidRDefault="00CB1797">
    <w:pPr>
      <w:pStyle w:val="Footer"/>
    </w:pPr>
    <w:r w:rsidRPr="00902A6A">
      <w:rPr>
        <w:noProof/>
      </w:rPr>
      <w:drawing>
        <wp:inline distT="0" distB="0" distL="0" distR="0" wp14:anchorId="0E15384F" wp14:editId="5F1DD6EF">
          <wp:extent cx="5727700" cy="57213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797" w:rsidRDefault="00CB1797">
    <w:pPr>
      <w:pStyle w:val="Footer"/>
    </w:pPr>
    <w:r w:rsidRPr="00902A6A">
      <w:rPr>
        <w:noProof/>
      </w:rPr>
      <w:drawing>
        <wp:inline distT="0" distB="0" distL="0" distR="0" wp14:anchorId="0E15384F" wp14:editId="5F1DD6EF">
          <wp:extent cx="5727700" cy="572135"/>
          <wp:effectExtent l="0" t="0" r="635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0" cy="57213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1921" w:rsidRDefault="00501921"/>
  </w:footnote>
  <w:footnote w:type="continuationSeparator" w:id="0">
    <w:p w:rsidR="00501921" w:rsidRDefault="005019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B5" w:rsidRDefault="005A49B5">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B5" w:rsidRDefault="005A49B5">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B5" w:rsidRDefault="005A49B5">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9B5" w:rsidRDefault="005A49B5">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2313681"/>
    <w:multiLevelType w:val="multilevel"/>
    <w:tmpl w:val="487E7E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evenAndOddHeaders/>
  <w:drawingGridHorizontalSpacing w:val="181"/>
  <w:drawingGridVerticalSpacing w:val="181"/>
  <w:characterSpacingControl w:val="compressPunctuation"/>
  <w:savePreviewPicture/>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49B5"/>
    <w:rsid w:val="000653D6"/>
    <w:rsid w:val="002C794D"/>
    <w:rsid w:val="004B19B7"/>
    <w:rsid w:val="00501921"/>
    <w:rsid w:val="005A49B5"/>
    <w:rsid w:val="007804F2"/>
    <w:rsid w:val="00C97CBA"/>
    <w:rsid w:val="00CB1797"/>
    <w:rsid w:val="00D51CA3"/>
    <w:rsid w:val="00D917C0"/>
    <w:rsid w:val="00E9424E"/>
    <w:rsid w:val="00FD4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DE24FB-2B54-4497-B924-F4DB6480B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Tiu1">
    <w:name w:val="Tiêu đề #1_"/>
    <w:basedOn w:val="DefaultParagraphFont"/>
    <w:link w:val="Tiu10"/>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Chthchnh">
    <w:name w:val="Chú thích ảnh_"/>
    <w:basedOn w:val="DefaultParagraphFont"/>
    <w:link w:val="Chthchnh0"/>
    <w:rPr>
      <w:rFonts w:ascii="Arial" w:eastAsia="Arial" w:hAnsi="Arial" w:cs="Arial"/>
      <w:b w:val="0"/>
      <w:bCs w:val="0"/>
      <w:i w:val="0"/>
      <w:iCs w:val="0"/>
      <w:smallCaps w:val="0"/>
      <w:strike w:val="0"/>
      <w:sz w:val="13"/>
      <w:szCs w:val="13"/>
      <w:u w:val="none"/>
      <w:shd w:val="clear" w:color="auto" w:fill="auto"/>
    </w:rPr>
  </w:style>
  <w:style w:type="paragraph" w:customStyle="1" w:styleId="Vnbnnidung20">
    <w:name w:val="Văn bản nội dung (2)"/>
    <w:basedOn w:val="Normal"/>
    <w:link w:val="Vnbnnidung2"/>
    <w:pPr>
      <w:spacing w:after="80" w:line="254" w:lineRule="auto"/>
      <w:ind w:firstLine="720"/>
    </w:pPr>
    <w:rPr>
      <w:rFonts w:ascii="Times New Roman" w:eastAsia="Times New Roman" w:hAnsi="Times New Roman" w:cs="Times New Roman"/>
      <w:sz w:val="26"/>
      <w:szCs w:val="26"/>
    </w:rPr>
  </w:style>
  <w:style w:type="paragraph" w:customStyle="1" w:styleId="Vnbnnidung0">
    <w:name w:val="Văn bản nội dung"/>
    <w:basedOn w:val="Normal"/>
    <w:link w:val="Vnbnnidung"/>
    <w:rPr>
      <w:rFonts w:ascii="Times New Roman" w:eastAsia="Times New Roman" w:hAnsi="Times New Roman" w:cs="Times New Roman"/>
    </w:rPr>
  </w:style>
  <w:style w:type="paragraph" w:customStyle="1" w:styleId="Tiu10">
    <w:name w:val="Tiêu đề #1"/>
    <w:basedOn w:val="Normal"/>
    <w:link w:val="Tiu1"/>
    <w:pPr>
      <w:spacing w:after="80" w:line="257" w:lineRule="auto"/>
      <w:ind w:firstLine="720"/>
      <w:outlineLvl w:val="0"/>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rPr>
      <w:rFonts w:ascii="Times New Roman" w:eastAsia="Times New Roman" w:hAnsi="Times New Roman" w:cs="Times New Roman"/>
      <w:sz w:val="20"/>
      <w:szCs w:val="20"/>
    </w:rPr>
  </w:style>
  <w:style w:type="paragraph" w:customStyle="1" w:styleId="Chthchnh0">
    <w:name w:val="Chú thích ảnh"/>
    <w:basedOn w:val="Normal"/>
    <w:link w:val="Chthchnh"/>
    <w:rPr>
      <w:rFonts w:ascii="Arial" w:eastAsia="Arial" w:hAnsi="Arial" w:cs="Arial"/>
      <w:sz w:val="13"/>
      <w:szCs w:val="13"/>
    </w:rPr>
  </w:style>
  <w:style w:type="paragraph" w:styleId="Footer">
    <w:name w:val="footer"/>
    <w:basedOn w:val="Normal"/>
    <w:link w:val="FooterChar"/>
    <w:uiPriority w:val="99"/>
    <w:unhideWhenUsed/>
    <w:rsid w:val="00D917C0"/>
    <w:pPr>
      <w:tabs>
        <w:tab w:val="center" w:pos="4680"/>
        <w:tab w:val="right" w:pos="9360"/>
      </w:tabs>
    </w:pPr>
  </w:style>
  <w:style w:type="character" w:customStyle="1" w:styleId="FooterChar">
    <w:name w:val="Footer Char"/>
    <w:basedOn w:val="DefaultParagraphFont"/>
    <w:link w:val="Footer"/>
    <w:uiPriority w:val="99"/>
    <w:rsid w:val="00D917C0"/>
    <w:rPr>
      <w:color w:val="000000"/>
    </w:rPr>
  </w:style>
  <w:style w:type="paragraph" w:styleId="Header">
    <w:name w:val="header"/>
    <w:basedOn w:val="Normal"/>
    <w:link w:val="HeaderChar"/>
    <w:uiPriority w:val="99"/>
    <w:unhideWhenUsed/>
    <w:rsid w:val="00D917C0"/>
    <w:pPr>
      <w:tabs>
        <w:tab w:val="center" w:pos="4680"/>
        <w:tab w:val="right" w:pos="9360"/>
      </w:tabs>
    </w:pPr>
  </w:style>
  <w:style w:type="character" w:customStyle="1" w:styleId="HeaderChar">
    <w:name w:val="Header Char"/>
    <w:basedOn w:val="DefaultParagraphFont"/>
    <w:link w:val="Header"/>
    <w:uiPriority w:val="99"/>
    <w:rsid w:val="00D917C0"/>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1227</Words>
  <Characters>7000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Logo LVN_chen footer_2021</vt:lpstr>
    </vt:vector>
  </TitlesOfParts>
  <Company/>
  <LinksUpToDate>false</LinksUpToDate>
  <CharactersWithSpaces>8211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LVN_2019_hp03</cp:lastModifiedBy>
  <cp:revision>3</cp:revision>
  <dcterms:created xsi:type="dcterms:W3CDTF">2024-12-16T02:49:00Z</dcterms:created>
  <dcterms:modified xsi:type="dcterms:W3CDTF">2024-12-16T02:51:00Z</dcterms:modified>
</cp:coreProperties>
</file>